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F71" w:rsidRDefault="00DF3FB5" w:rsidP="00DF3FB5">
      <w:pPr>
        <w:jc w:val="center"/>
        <w:rPr>
          <w:sz w:val="28"/>
          <w:szCs w:val="28"/>
        </w:rPr>
      </w:pPr>
      <w:r w:rsidRPr="00DF3FB5">
        <w:rPr>
          <w:rFonts w:hint="eastAsia"/>
          <w:sz w:val="28"/>
          <w:szCs w:val="28"/>
        </w:rPr>
        <w:t>消　防　計　画</w:t>
      </w:r>
    </w:p>
    <w:p w:rsidR="00DF3FB5" w:rsidRPr="002369E0" w:rsidRDefault="00DF3FB5" w:rsidP="00C952BC">
      <w:pPr>
        <w:tabs>
          <w:tab w:val="left" w:pos="426"/>
        </w:tabs>
        <w:jc w:val="left"/>
        <w:rPr>
          <w:sz w:val="22"/>
        </w:rPr>
      </w:pPr>
      <w:r>
        <w:rPr>
          <w:rFonts w:hint="eastAsia"/>
          <w:sz w:val="28"/>
          <w:szCs w:val="28"/>
        </w:rPr>
        <w:t xml:space="preserve">　</w:t>
      </w:r>
      <w:r w:rsidRPr="002369E0">
        <w:rPr>
          <w:rFonts w:hint="eastAsia"/>
          <w:sz w:val="22"/>
        </w:rPr>
        <w:t>（目的）</w:t>
      </w:r>
    </w:p>
    <w:p w:rsidR="00DF3FB5" w:rsidRPr="00F04E40" w:rsidRDefault="00F04E40" w:rsidP="00F04E40">
      <w:pPr>
        <w:pStyle w:val="a8"/>
        <w:numPr>
          <w:ilvl w:val="0"/>
          <w:numId w:val="3"/>
        </w:numPr>
        <w:ind w:leftChars="0" w:rightChars="66" w:right="139"/>
        <w:jc w:val="left"/>
        <w:rPr>
          <w:sz w:val="22"/>
        </w:rPr>
      </w:pPr>
      <w:r>
        <w:rPr>
          <w:rFonts w:hint="eastAsia"/>
          <w:sz w:val="22"/>
        </w:rPr>
        <w:t xml:space="preserve">　</w:t>
      </w:r>
      <w:r w:rsidR="00DF3FB5" w:rsidRPr="00F04E40">
        <w:rPr>
          <w:rFonts w:hint="eastAsia"/>
          <w:sz w:val="22"/>
        </w:rPr>
        <w:t>この目的は、消防法第８条第１項に基づき</w:t>
      </w:r>
      <w:r w:rsidR="00C31203">
        <w:rPr>
          <w:rFonts w:hint="eastAsia"/>
          <w:sz w:val="22"/>
          <w:u w:val="single"/>
        </w:rPr>
        <w:t xml:space="preserve">　　　　　　　</w:t>
      </w:r>
      <w:r w:rsidR="00DF3FB5" w:rsidRPr="00F04E40">
        <w:rPr>
          <w:rFonts w:hint="eastAsia"/>
          <w:sz w:val="22"/>
          <w:u w:val="single"/>
        </w:rPr>
        <w:t xml:space="preserve">　</w:t>
      </w:r>
      <w:r w:rsidR="00DF3FB5" w:rsidRPr="00F04E40">
        <w:rPr>
          <w:rFonts w:hint="eastAsia"/>
          <w:sz w:val="22"/>
        </w:rPr>
        <w:t>における防火管理業務について必要な事項を定めて、火災、震災、その他の災害の予防及び、人命の安全並びに災害の防止を図ることを目的とする。</w:t>
      </w:r>
    </w:p>
    <w:p w:rsidR="00DF3FB5" w:rsidRPr="002369E0" w:rsidRDefault="00DF3FB5" w:rsidP="00DF3FB5">
      <w:pPr>
        <w:tabs>
          <w:tab w:val="left" w:pos="426"/>
        </w:tabs>
        <w:jc w:val="left"/>
        <w:rPr>
          <w:sz w:val="22"/>
        </w:rPr>
      </w:pPr>
      <w:r w:rsidRPr="002369E0">
        <w:rPr>
          <w:rFonts w:hint="eastAsia"/>
          <w:sz w:val="22"/>
        </w:rPr>
        <w:t xml:space="preserve">　</w:t>
      </w:r>
      <w:r w:rsidRPr="002369E0">
        <w:rPr>
          <w:rFonts w:hint="eastAsia"/>
          <w:sz w:val="22"/>
        </w:rPr>
        <w:t xml:space="preserve"> </w:t>
      </w:r>
      <w:r w:rsidRPr="002369E0">
        <w:rPr>
          <w:rFonts w:hint="eastAsia"/>
          <w:sz w:val="22"/>
        </w:rPr>
        <w:t>（消防計画の適用範囲）</w:t>
      </w:r>
    </w:p>
    <w:p w:rsidR="00C952BC" w:rsidRPr="00F04E40" w:rsidRDefault="00F04E40" w:rsidP="00F04E40">
      <w:pPr>
        <w:pStyle w:val="a8"/>
        <w:numPr>
          <w:ilvl w:val="0"/>
          <w:numId w:val="3"/>
        </w:numPr>
        <w:tabs>
          <w:tab w:val="left" w:pos="426"/>
        </w:tabs>
        <w:ind w:leftChars="0"/>
        <w:jc w:val="left"/>
        <w:rPr>
          <w:sz w:val="22"/>
        </w:rPr>
      </w:pPr>
      <w:r w:rsidRPr="00F04E40">
        <w:rPr>
          <w:rFonts w:hint="eastAsia"/>
          <w:sz w:val="22"/>
        </w:rPr>
        <w:t xml:space="preserve">　</w:t>
      </w:r>
      <w:r w:rsidR="00DF3FB5" w:rsidRPr="00F04E40">
        <w:rPr>
          <w:rFonts w:hint="eastAsia"/>
          <w:sz w:val="22"/>
        </w:rPr>
        <w:t>この計画は、</w:t>
      </w:r>
      <w:r w:rsidR="00C31203">
        <w:rPr>
          <w:rFonts w:hint="eastAsia"/>
          <w:sz w:val="22"/>
          <w:u w:val="single"/>
        </w:rPr>
        <w:t xml:space="preserve">　　　　　　　　</w:t>
      </w:r>
      <w:r w:rsidR="00DF3FB5" w:rsidRPr="00F04E40">
        <w:rPr>
          <w:rFonts w:hint="eastAsia"/>
          <w:sz w:val="22"/>
          <w:u w:val="single"/>
        </w:rPr>
        <w:t xml:space="preserve">　</w:t>
      </w:r>
      <w:r w:rsidR="00DF3FB5" w:rsidRPr="00F04E40">
        <w:rPr>
          <w:rFonts w:hint="eastAsia"/>
          <w:sz w:val="22"/>
        </w:rPr>
        <w:t>に勤務し、出入りし又は居</w:t>
      </w:r>
      <w:r w:rsidR="00C952BC" w:rsidRPr="00F04E40">
        <w:rPr>
          <w:rFonts w:hint="eastAsia"/>
          <w:sz w:val="22"/>
        </w:rPr>
        <w:t>住するすべての者に適用するものとする。</w:t>
      </w:r>
    </w:p>
    <w:p w:rsidR="00697054" w:rsidRPr="002369E0" w:rsidRDefault="00697054" w:rsidP="00DF3FB5">
      <w:pPr>
        <w:tabs>
          <w:tab w:val="left" w:pos="426"/>
        </w:tabs>
        <w:jc w:val="left"/>
        <w:rPr>
          <w:sz w:val="22"/>
        </w:rPr>
      </w:pPr>
      <w:r w:rsidRPr="002369E0">
        <w:rPr>
          <w:rFonts w:hint="eastAsia"/>
          <w:sz w:val="22"/>
        </w:rPr>
        <w:t xml:space="preserve">　</w:t>
      </w:r>
      <w:r w:rsidRPr="002369E0">
        <w:rPr>
          <w:rFonts w:hint="eastAsia"/>
          <w:sz w:val="22"/>
        </w:rPr>
        <w:t xml:space="preserve"> </w:t>
      </w:r>
      <w:r w:rsidRPr="002369E0">
        <w:rPr>
          <w:rFonts w:hint="eastAsia"/>
          <w:sz w:val="22"/>
        </w:rPr>
        <w:t>（防火管理者の権限及び業務）</w:t>
      </w:r>
    </w:p>
    <w:p w:rsidR="00697054" w:rsidRPr="00F04E40" w:rsidRDefault="00F04E40" w:rsidP="00F04E40">
      <w:pPr>
        <w:pStyle w:val="a8"/>
        <w:numPr>
          <w:ilvl w:val="0"/>
          <w:numId w:val="3"/>
        </w:numPr>
        <w:tabs>
          <w:tab w:val="left" w:pos="426"/>
        </w:tabs>
        <w:ind w:leftChars="0"/>
        <w:jc w:val="left"/>
        <w:rPr>
          <w:sz w:val="22"/>
        </w:rPr>
      </w:pPr>
      <w:r w:rsidRPr="00F04E40">
        <w:rPr>
          <w:rFonts w:hint="eastAsia"/>
          <w:sz w:val="22"/>
        </w:rPr>
        <w:t xml:space="preserve">　</w:t>
      </w:r>
      <w:r w:rsidR="00C31203">
        <w:rPr>
          <w:rFonts w:hint="eastAsia"/>
          <w:sz w:val="22"/>
          <w:u w:val="single"/>
        </w:rPr>
        <w:t xml:space="preserve">　　　　　　　</w:t>
      </w:r>
      <w:r w:rsidR="00697054" w:rsidRPr="00F04E40">
        <w:rPr>
          <w:rFonts w:hint="eastAsia"/>
          <w:sz w:val="22"/>
          <w:u w:val="single"/>
        </w:rPr>
        <w:t xml:space="preserve">　</w:t>
      </w:r>
      <w:r w:rsidR="00697054" w:rsidRPr="00F04E40">
        <w:rPr>
          <w:rFonts w:hint="eastAsia"/>
          <w:sz w:val="22"/>
        </w:rPr>
        <w:t>の防火管理者は</w:t>
      </w:r>
      <w:r w:rsidR="00C31203">
        <w:rPr>
          <w:rFonts w:hint="eastAsia"/>
          <w:sz w:val="22"/>
          <w:u w:val="single"/>
        </w:rPr>
        <w:t xml:space="preserve">　　　　　　　</w:t>
      </w:r>
      <w:r w:rsidR="00697054" w:rsidRPr="00F04E40">
        <w:rPr>
          <w:rFonts w:hint="eastAsia"/>
          <w:sz w:val="22"/>
          <w:u w:val="single"/>
        </w:rPr>
        <w:t xml:space="preserve">　</w:t>
      </w:r>
      <w:r w:rsidR="00697054" w:rsidRPr="00F04E40">
        <w:rPr>
          <w:rFonts w:hint="eastAsia"/>
          <w:sz w:val="22"/>
        </w:rPr>
        <w:t>とし、この計画についての一切の権限を有するとともに、次の業務を行うものとする。</w:t>
      </w:r>
    </w:p>
    <w:p w:rsidR="00697054" w:rsidRPr="002369E0" w:rsidRDefault="00697054" w:rsidP="00DF3FB5">
      <w:pPr>
        <w:tabs>
          <w:tab w:val="left" w:pos="426"/>
        </w:tabs>
        <w:jc w:val="left"/>
        <w:rPr>
          <w:sz w:val="22"/>
        </w:rPr>
      </w:pPr>
      <w:r w:rsidRPr="002369E0">
        <w:rPr>
          <w:rFonts w:hint="eastAsia"/>
          <w:sz w:val="22"/>
        </w:rPr>
        <w:t xml:space="preserve">　</w:t>
      </w:r>
      <w:r w:rsidRPr="002369E0">
        <w:rPr>
          <w:rFonts w:hint="eastAsia"/>
          <w:sz w:val="22"/>
        </w:rPr>
        <w:t>(1)</w:t>
      </w:r>
      <w:r w:rsidRPr="002369E0">
        <w:rPr>
          <w:rFonts w:hint="eastAsia"/>
          <w:sz w:val="22"/>
        </w:rPr>
        <w:t xml:space="preserve">　消防計画の検討及び変更</w:t>
      </w:r>
    </w:p>
    <w:p w:rsidR="00697054" w:rsidRPr="002369E0" w:rsidRDefault="00697054" w:rsidP="00DF3FB5">
      <w:pPr>
        <w:tabs>
          <w:tab w:val="left" w:pos="426"/>
        </w:tabs>
        <w:jc w:val="left"/>
        <w:rPr>
          <w:sz w:val="22"/>
        </w:rPr>
      </w:pPr>
      <w:r w:rsidRPr="002369E0">
        <w:rPr>
          <w:rFonts w:hint="eastAsia"/>
          <w:sz w:val="22"/>
        </w:rPr>
        <w:t xml:space="preserve">　</w:t>
      </w:r>
      <w:r w:rsidRPr="002369E0">
        <w:rPr>
          <w:rFonts w:hint="eastAsia"/>
          <w:sz w:val="22"/>
        </w:rPr>
        <w:t>(2)</w:t>
      </w:r>
      <w:r w:rsidRPr="002369E0">
        <w:rPr>
          <w:rFonts w:hint="eastAsia"/>
          <w:sz w:val="22"/>
        </w:rPr>
        <w:t xml:space="preserve">　消火、通報及び避難誘導訓練の実施</w:t>
      </w:r>
    </w:p>
    <w:p w:rsidR="00697054" w:rsidRPr="002369E0" w:rsidRDefault="00697054" w:rsidP="00DF3FB5">
      <w:pPr>
        <w:tabs>
          <w:tab w:val="left" w:pos="426"/>
        </w:tabs>
        <w:jc w:val="left"/>
        <w:rPr>
          <w:sz w:val="22"/>
        </w:rPr>
      </w:pPr>
      <w:r w:rsidRPr="002369E0">
        <w:rPr>
          <w:rFonts w:hint="eastAsia"/>
          <w:sz w:val="22"/>
        </w:rPr>
        <w:t xml:space="preserve">　</w:t>
      </w:r>
      <w:r w:rsidRPr="002369E0">
        <w:rPr>
          <w:rFonts w:hint="eastAsia"/>
          <w:sz w:val="22"/>
        </w:rPr>
        <w:t>(3)</w:t>
      </w:r>
      <w:r w:rsidRPr="002369E0">
        <w:rPr>
          <w:rFonts w:hint="eastAsia"/>
          <w:sz w:val="22"/>
        </w:rPr>
        <w:t xml:space="preserve">　建築物、火気使用設備器具等、危険物施設の点検及び監督</w:t>
      </w:r>
    </w:p>
    <w:p w:rsidR="00697054" w:rsidRPr="002369E0" w:rsidRDefault="00697054" w:rsidP="00DF3FB5">
      <w:pPr>
        <w:tabs>
          <w:tab w:val="left" w:pos="426"/>
        </w:tabs>
        <w:jc w:val="left"/>
        <w:rPr>
          <w:sz w:val="22"/>
        </w:rPr>
      </w:pPr>
      <w:r w:rsidRPr="002369E0">
        <w:rPr>
          <w:rFonts w:hint="eastAsia"/>
          <w:sz w:val="22"/>
        </w:rPr>
        <w:t xml:space="preserve">　</w:t>
      </w:r>
      <w:r w:rsidRPr="002369E0">
        <w:rPr>
          <w:rFonts w:hint="eastAsia"/>
          <w:sz w:val="22"/>
        </w:rPr>
        <w:t>(4)</w:t>
      </w:r>
      <w:r w:rsidRPr="002369E0">
        <w:rPr>
          <w:rFonts w:hint="eastAsia"/>
          <w:sz w:val="22"/>
        </w:rPr>
        <w:t xml:space="preserve">　消防用設備等の点検、整備の実施及び監督</w:t>
      </w:r>
    </w:p>
    <w:p w:rsidR="00697054" w:rsidRPr="002369E0" w:rsidRDefault="00697054" w:rsidP="00DF3FB5">
      <w:pPr>
        <w:tabs>
          <w:tab w:val="left" w:pos="426"/>
        </w:tabs>
        <w:jc w:val="left"/>
        <w:rPr>
          <w:sz w:val="22"/>
        </w:rPr>
      </w:pPr>
      <w:r w:rsidRPr="002369E0">
        <w:rPr>
          <w:rFonts w:hint="eastAsia"/>
          <w:sz w:val="22"/>
        </w:rPr>
        <w:t xml:space="preserve">　</w:t>
      </w:r>
      <w:r w:rsidRPr="002369E0">
        <w:rPr>
          <w:rFonts w:hint="eastAsia"/>
          <w:sz w:val="22"/>
        </w:rPr>
        <w:t>(5)</w:t>
      </w:r>
      <w:r w:rsidRPr="002369E0">
        <w:rPr>
          <w:rFonts w:hint="eastAsia"/>
          <w:sz w:val="22"/>
        </w:rPr>
        <w:t xml:space="preserve">　火気の使用又は取扱いに関する指導監督</w:t>
      </w:r>
    </w:p>
    <w:p w:rsidR="00697054" w:rsidRPr="002369E0" w:rsidRDefault="00697054" w:rsidP="00DF3FB5">
      <w:pPr>
        <w:tabs>
          <w:tab w:val="left" w:pos="426"/>
        </w:tabs>
        <w:jc w:val="left"/>
        <w:rPr>
          <w:sz w:val="22"/>
        </w:rPr>
      </w:pPr>
      <w:r w:rsidRPr="002369E0">
        <w:rPr>
          <w:rFonts w:hint="eastAsia"/>
          <w:sz w:val="22"/>
        </w:rPr>
        <w:t xml:space="preserve">　</w:t>
      </w:r>
      <w:r w:rsidRPr="002369E0">
        <w:rPr>
          <w:rFonts w:hint="eastAsia"/>
          <w:sz w:val="22"/>
        </w:rPr>
        <w:t>(6)</w:t>
      </w:r>
      <w:r w:rsidRPr="002369E0">
        <w:rPr>
          <w:rFonts w:hint="eastAsia"/>
          <w:sz w:val="22"/>
        </w:rPr>
        <w:t xml:space="preserve">　収容人員の管理</w:t>
      </w:r>
      <w:bookmarkStart w:id="0" w:name="_GoBack"/>
      <w:bookmarkEnd w:id="0"/>
    </w:p>
    <w:p w:rsidR="00697054" w:rsidRPr="002369E0" w:rsidRDefault="00697054" w:rsidP="00DF3FB5">
      <w:pPr>
        <w:tabs>
          <w:tab w:val="left" w:pos="426"/>
        </w:tabs>
        <w:jc w:val="left"/>
        <w:rPr>
          <w:sz w:val="22"/>
        </w:rPr>
      </w:pPr>
      <w:r w:rsidRPr="002369E0">
        <w:rPr>
          <w:rFonts w:hint="eastAsia"/>
          <w:sz w:val="22"/>
        </w:rPr>
        <w:t xml:space="preserve">　</w:t>
      </w:r>
      <w:r w:rsidRPr="002369E0">
        <w:rPr>
          <w:rFonts w:hint="eastAsia"/>
          <w:sz w:val="22"/>
        </w:rPr>
        <w:t>(7)</w:t>
      </w:r>
      <w:r w:rsidR="00637307">
        <w:rPr>
          <w:rFonts w:hint="eastAsia"/>
          <w:sz w:val="22"/>
        </w:rPr>
        <w:t xml:space="preserve">　管理権原</w:t>
      </w:r>
      <w:r w:rsidRPr="002369E0">
        <w:rPr>
          <w:rFonts w:hint="eastAsia"/>
          <w:sz w:val="22"/>
        </w:rPr>
        <w:t>者に対する助言及び報告並びにその他の防火管理上必要な業務</w:t>
      </w:r>
    </w:p>
    <w:p w:rsidR="00697054" w:rsidRPr="002369E0" w:rsidRDefault="00697054" w:rsidP="00697054">
      <w:pPr>
        <w:tabs>
          <w:tab w:val="left" w:pos="426"/>
        </w:tabs>
        <w:jc w:val="left"/>
        <w:rPr>
          <w:sz w:val="22"/>
        </w:rPr>
      </w:pPr>
      <w:r w:rsidRPr="002369E0">
        <w:rPr>
          <w:rFonts w:hint="eastAsia"/>
          <w:sz w:val="22"/>
        </w:rPr>
        <w:t xml:space="preserve">　</w:t>
      </w:r>
      <w:r w:rsidRPr="002369E0">
        <w:rPr>
          <w:rFonts w:hint="eastAsia"/>
          <w:sz w:val="22"/>
        </w:rPr>
        <w:t xml:space="preserve"> </w:t>
      </w:r>
      <w:r w:rsidRPr="002369E0">
        <w:rPr>
          <w:rFonts w:hint="eastAsia"/>
          <w:sz w:val="22"/>
        </w:rPr>
        <w:t>（消防機関への報告、連絡）</w:t>
      </w:r>
    </w:p>
    <w:p w:rsidR="00697054" w:rsidRPr="002369E0" w:rsidRDefault="00697054" w:rsidP="00697054">
      <w:pPr>
        <w:tabs>
          <w:tab w:val="left" w:pos="426"/>
        </w:tabs>
        <w:jc w:val="left"/>
        <w:rPr>
          <w:sz w:val="22"/>
        </w:rPr>
      </w:pPr>
      <w:r w:rsidRPr="002369E0">
        <w:rPr>
          <w:rFonts w:hint="eastAsia"/>
          <w:sz w:val="22"/>
        </w:rPr>
        <w:t>第４条　防火管理者は、次の業務について消防署への報告、届出及び連絡を行なう</w:t>
      </w:r>
    </w:p>
    <w:p w:rsidR="00B579D1" w:rsidRPr="002369E0" w:rsidRDefault="00B579D1" w:rsidP="00697054">
      <w:pPr>
        <w:tabs>
          <w:tab w:val="left" w:pos="426"/>
        </w:tabs>
        <w:jc w:val="left"/>
        <w:rPr>
          <w:sz w:val="22"/>
        </w:rPr>
      </w:pPr>
      <w:r w:rsidRPr="002369E0">
        <w:rPr>
          <w:rFonts w:hint="eastAsia"/>
          <w:sz w:val="22"/>
        </w:rPr>
        <w:t xml:space="preserve">　　　ものとする。</w:t>
      </w:r>
    </w:p>
    <w:p w:rsidR="00B579D1" w:rsidRPr="002369E0" w:rsidRDefault="00B579D1" w:rsidP="00697054">
      <w:pPr>
        <w:tabs>
          <w:tab w:val="left" w:pos="426"/>
        </w:tabs>
        <w:jc w:val="left"/>
        <w:rPr>
          <w:sz w:val="22"/>
        </w:rPr>
      </w:pPr>
      <w:r w:rsidRPr="002369E0">
        <w:rPr>
          <w:rFonts w:hint="eastAsia"/>
          <w:sz w:val="22"/>
        </w:rPr>
        <w:t xml:space="preserve">　</w:t>
      </w:r>
      <w:r w:rsidRPr="002369E0">
        <w:rPr>
          <w:rFonts w:hint="eastAsia"/>
          <w:sz w:val="22"/>
        </w:rPr>
        <w:t>(1)</w:t>
      </w:r>
      <w:r w:rsidRPr="002369E0">
        <w:rPr>
          <w:rFonts w:hint="eastAsia"/>
          <w:sz w:val="22"/>
        </w:rPr>
        <w:t xml:space="preserve">　消防計画の届出（改正の都度）</w:t>
      </w:r>
    </w:p>
    <w:p w:rsidR="00B579D1" w:rsidRPr="002369E0" w:rsidRDefault="00B579D1" w:rsidP="00697054">
      <w:pPr>
        <w:tabs>
          <w:tab w:val="left" w:pos="426"/>
        </w:tabs>
        <w:jc w:val="left"/>
        <w:rPr>
          <w:sz w:val="22"/>
        </w:rPr>
      </w:pPr>
      <w:r w:rsidRPr="002369E0">
        <w:rPr>
          <w:rFonts w:hint="eastAsia"/>
          <w:sz w:val="22"/>
        </w:rPr>
        <w:t xml:space="preserve">　</w:t>
      </w:r>
      <w:r w:rsidRPr="002369E0">
        <w:rPr>
          <w:rFonts w:hint="eastAsia"/>
          <w:sz w:val="22"/>
        </w:rPr>
        <w:t>(2)</w:t>
      </w:r>
      <w:r w:rsidRPr="002369E0">
        <w:rPr>
          <w:rFonts w:hint="eastAsia"/>
          <w:sz w:val="22"/>
        </w:rPr>
        <w:t xml:space="preserve">　建築物及び諸設備の設置又は変更の事前連絡及び法令に基づく諸手続き</w:t>
      </w:r>
    </w:p>
    <w:p w:rsidR="00B579D1" w:rsidRPr="002369E0" w:rsidRDefault="00B579D1" w:rsidP="00697054">
      <w:pPr>
        <w:tabs>
          <w:tab w:val="left" w:pos="426"/>
        </w:tabs>
        <w:jc w:val="left"/>
        <w:rPr>
          <w:sz w:val="22"/>
        </w:rPr>
      </w:pPr>
      <w:r w:rsidRPr="002369E0">
        <w:rPr>
          <w:rFonts w:hint="eastAsia"/>
          <w:sz w:val="22"/>
        </w:rPr>
        <w:t xml:space="preserve">　</w:t>
      </w:r>
      <w:r w:rsidRPr="002369E0">
        <w:rPr>
          <w:rFonts w:hint="eastAsia"/>
          <w:sz w:val="22"/>
        </w:rPr>
        <w:t>(3)</w:t>
      </w:r>
      <w:r w:rsidR="002369E0" w:rsidRPr="002369E0">
        <w:rPr>
          <w:rFonts w:hint="eastAsia"/>
          <w:sz w:val="22"/>
        </w:rPr>
        <w:t xml:space="preserve">　消防設備等の点検結果の報告</w:t>
      </w:r>
    </w:p>
    <w:p w:rsidR="002369E0" w:rsidRPr="002369E0" w:rsidRDefault="002369E0" w:rsidP="00697054">
      <w:pPr>
        <w:tabs>
          <w:tab w:val="left" w:pos="426"/>
        </w:tabs>
        <w:jc w:val="left"/>
        <w:rPr>
          <w:sz w:val="22"/>
        </w:rPr>
      </w:pPr>
      <w:r w:rsidRPr="002369E0">
        <w:rPr>
          <w:rFonts w:hint="eastAsia"/>
          <w:sz w:val="22"/>
        </w:rPr>
        <w:t xml:space="preserve">　</w:t>
      </w:r>
      <w:r w:rsidRPr="002369E0">
        <w:rPr>
          <w:rFonts w:hint="eastAsia"/>
          <w:sz w:val="22"/>
        </w:rPr>
        <w:t>(4)</w:t>
      </w:r>
      <w:r w:rsidRPr="002369E0">
        <w:rPr>
          <w:rFonts w:hint="eastAsia"/>
          <w:sz w:val="22"/>
        </w:rPr>
        <w:t xml:space="preserve">　消防用設備等の点検及び火災予防上必要な検査の指導要請</w:t>
      </w:r>
    </w:p>
    <w:p w:rsidR="002369E0" w:rsidRPr="002369E0" w:rsidRDefault="002369E0" w:rsidP="00697054">
      <w:pPr>
        <w:tabs>
          <w:tab w:val="left" w:pos="426"/>
        </w:tabs>
        <w:jc w:val="left"/>
        <w:rPr>
          <w:sz w:val="22"/>
        </w:rPr>
      </w:pPr>
      <w:r w:rsidRPr="002369E0">
        <w:rPr>
          <w:rFonts w:hint="eastAsia"/>
          <w:sz w:val="22"/>
        </w:rPr>
        <w:t xml:space="preserve">　</w:t>
      </w:r>
      <w:r w:rsidRPr="002369E0">
        <w:rPr>
          <w:rFonts w:hint="eastAsia"/>
          <w:sz w:val="22"/>
        </w:rPr>
        <w:t>(5)</w:t>
      </w:r>
      <w:r w:rsidRPr="002369E0">
        <w:rPr>
          <w:rFonts w:hint="eastAsia"/>
          <w:sz w:val="22"/>
        </w:rPr>
        <w:t xml:space="preserve">　教育訓練指導の要請</w:t>
      </w:r>
    </w:p>
    <w:p w:rsidR="002369E0" w:rsidRPr="002369E0" w:rsidRDefault="002369E0" w:rsidP="00697054">
      <w:pPr>
        <w:tabs>
          <w:tab w:val="left" w:pos="426"/>
        </w:tabs>
        <w:jc w:val="left"/>
        <w:rPr>
          <w:sz w:val="22"/>
        </w:rPr>
      </w:pPr>
      <w:r w:rsidRPr="002369E0">
        <w:rPr>
          <w:rFonts w:hint="eastAsia"/>
          <w:sz w:val="22"/>
        </w:rPr>
        <w:t xml:space="preserve">　</w:t>
      </w:r>
      <w:r w:rsidRPr="002369E0">
        <w:rPr>
          <w:rFonts w:hint="eastAsia"/>
          <w:sz w:val="22"/>
        </w:rPr>
        <w:t>(6)</w:t>
      </w:r>
      <w:r w:rsidRPr="002369E0">
        <w:rPr>
          <w:rFonts w:hint="eastAsia"/>
          <w:sz w:val="22"/>
        </w:rPr>
        <w:t xml:space="preserve">　その他法令に基づく報告及び防火管理について必要な事項</w:t>
      </w:r>
    </w:p>
    <w:p w:rsidR="002369E0" w:rsidRPr="002369E0" w:rsidRDefault="002369E0" w:rsidP="002369E0">
      <w:pPr>
        <w:tabs>
          <w:tab w:val="left" w:pos="426"/>
        </w:tabs>
        <w:jc w:val="left"/>
        <w:rPr>
          <w:sz w:val="22"/>
        </w:rPr>
      </w:pPr>
      <w:r w:rsidRPr="002369E0">
        <w:rPr>
          <w:rFonts w:hint="eastAsia"/>
          <w:sz w:val="22"/>
        </w:rPr>
        <w:t xml:space="preserve">　</w:t>
      </w:r>
      <w:r w:rsidRPr="002369E0">
        <w:rPr>
          <w:rFonts w:hint="eastAsia"/>
          <w:sz w:val="22"/>
        </w:rPr>
        <w:t xml:space="preserve"> </w:t>
      </w:r>
      <w:r w:rsidRPr="002369E0">
        <w:rPr>
          <w:rFonts w:hint="eastAsia"/>
          <w:sz w:val="22"/>
        </w:rPr>
        <w:t>（予防管理組織等）</w:t>
      </w:r>
    </w:p>
    <w:p w:rsidR="002369E0" w:rsidRPr="002369E0" w:rsidRDefault="002369E0" w:rsidP="002369E0">
      <w:pPr>
        <w:tabs>
          <w:tab w:val="left" w:pos="426"/>
        </w:tabs>
        <w:ind w:left="220" w:hangingChars="100" w:hanging="220"/>
        <w:jc w:val="left"/>
        <w:rPr>
          <w:sz w:val="22"/>
        </w:rPr>
      </w:pPr>
      <w:r w:rsidRPr="002369E0">
        <w:rPr>
          <w:rFonts w:hint="eastAsia"/>
          <w:sz w:val="22"/>
        </w:rPr>
        <w:t>第５条　日常の火災予防及び地震時の出火防止を図るため防火管理者のもとに火元責</w:t>
      </w:r>
    </w:p>
    <w:p w:rsidR="002369E0" w:rsidRDefault="002369E0" w:rsidP="002369E0">
      <w:pPr>
        <w:tabs>
          <w:tab w:val="left" w:pos="426"/>
        </w:tabs>
        <w:ind w:left="220" w:hangingChars="100" w:hanging="220"/>
        <w:jc w:val="left"/>
        <w:rPr>
          <w:sz w:val="22"/>
        </w:rPr>
      </w:pPr>
      <w:r w:rsidRPr="002369E0">
        <w:rPr>
          <w:rFonts w:hint="eastAsia"/>
          <w:sz w:val="22"/>
        </w:rPr>
        <w:t xml:space="preserve">　　　任者を定め、任務分担を指定する。</w:t>
      </w:r>
    </w:p>
    <w:p w:rsidR="002369E0" w:rsidRDefault="002369E0" w:rsidP="002369E0">
      <w:pPr>
        <w:tabs>
          <w:tab w:val="left" w:pos="426"/>
        </w:tabs>
        <w:ind w:left="220" w:hangingChars="100" w:hanging="220"/>
        <w:jc w:val="left"/>
        <w:rPr>
          <w:sz w:val="22"/>
        </w:rPr>
      </w:pPr>
    </w:p>
    <w:p w:rsidR="002369E0" w:rsidRDefault="002369E0" w:rsidP="002369E0">
      <w:pPr>
        <w:tabs>
          <w:tab w:val="left" w:pos="426"/>
        </w:tabs>
        <w:ind w:left="220" w:hangingChars="100" w:hanging="220"/>
        <w:jc w:val="left"/>
        <w:rPr>
          <w:sz w:val="22"/>
        </w:rPr>
      </w:pPr>
    </w:p>
    <w:p w:rsidR="002369E0" w:rsidRDefault="002369E0" w:rsidP="002369E0">
      <w:pPr>
        <w:tabs>
          <w:tab w:val="left" w:pos="426"/>
        </w:tabs>
        <w:ind w:left="220" w:hangingChars="100" w:hanging="220"/>
        <w:jc w:val="left"/>
        <w:rPr>
          <w:sz w:val="22"/>
        </w:rPr>
      </w:pPr>
    </w:p>
    <w:p w:rsidR="002369E0" w:rsidRDefault="002369E0" w:rsidP="002369E0">
      <w:pPr>
        <w:tabs>
          <w:tab w:val="left" w:pos="426"/>
        </w:tabs>
        <w:ind w:left="220" w:hangingChars="100" w:hanging="220"/>
        <w:jc w:val="left"/>
        <w:rPr>
          <w:sz w:val="22"/>
        </w:rPr>
      </w:pPr>
    </w:p>
    <w:p w:rsidR="002369E0" w:rsidRDefault="002369E0" w:rsidP="002369E0">
      <w:pPr>
        <w:tabs>
          <w:tab w:val="left" w:pos="426"/>
        </w:tabs>
        <w:ind w:left="220" w:hangingChars="100" w:hanging="220"/>
        <w:jc w:val="left"/>
        <w:rPr>
          <w:sz w:val="22"/>
        </w:rPr>
      </w:pPr>
    </w:p>
    <w:p w:rsidR="00705DE8" w:rsidRDefault="00130E07" w:rsidP="002369E0">
      <w:pPr>
        <w:tabs>
          <w:tab w:val="left" w:pos="426"/>
        </w:tabs>
        <w:ind w:left="220" w:hangingChars="100" w:hanging="220"/>
        <w:jc w:val="left"/>
        <w:rPr>
          <w:sz w:val="22"/>
        </w:rPr>
      </w:pPr>
      <w:r>
        <w:rPr>
          <w:noProof/>
          <w:sz w:val="22"/>
        </w:rPr>
        <w:lastRenderedPageBreak/>
        <w:pict>
          <v:shapetype id="_x0000_t202" coordsize="21600,21600" o:spt="202" path="m,l,21600r21600,l21600,xe">
            <v:stroke joinstyle="miter"/>
            <v:path gradientshapeok="t" o:connecttype="rect"/>
          </v:shapetype>
          <v:shape id="_x0000_s1030" type="#_x0000_t202" style="position:absolute;left:0;text-align:left;margin-left:233.7pt;margin-top:7.25pt;width:168pt;height:128.25pt;z-index:251662336">
            <v:textbox inset="5.85pt,.7pt,5.85pt,.7pt">
              <w:txbxContent>
                <w:p w:rsidR="006464A9" w:rsidRDefault="006464A9">
                  <w:r>
                    <w:rPr>
                      <w:rFonts w:hint="eastAsia"/>
                    </w:rPr>
                    <w:t>・吸殻、ストーブ等の火気管理</w:t>
                  </w:r>
                </w:p>
                <w:p w:rsidR="006464A9" w:rsidRDefault="006464A9">
                  <w:r>
                    <w:rPr>
                      <w:rFonts w:hint="eastAsia"/>
                    </w:rPr>
                    <w:t>・火気使用設備器具の安全管理</w:t>
                  </w:r>
                </w:p>
                <w:p w:rsidR="006464A9" w:rsidRDefault="006464A9">
                  <w:r>
                    <w:rPr>
                      <w:rFonts w:hint="eastAsia"/>
                    </w:rPr>
                    <w:t>・電気設備器具の安全確認</w:t>
                  </w:r>
                </w:p>
                <w:p w:rsidR="006464A9" w:rsidRDefault="006464A9">
                  <w:r>
                    <w:rPr>
                      <w:rFonts w:hint="eastAsia"/>
                    </w:rPr>
                    <w:t>・消火器具の管理</w:t>
                  </w:r>
                </w:p>
                <w:p w:rsidR="006464A9" w:rsidRDefault="006464A9">
                  <w:r>
                    <w:rPr>
                      <w:rFonts w:hint="eastAsia"/>
                    </w:rPr>
                    <w:t>・避難管理</w:t>
                  </w:r>
                </w:p>
                <w:p w:rsidR="006464A9" w:rsidRDefault="006464A9">
                  <w:r>
                    <w:rPr>
                      <w:rFonts w:hint="eastAsia"/>
                    </w:rPr>
                    <w:t>・地震時の出火防止</w:t>
                  </w:r>
                </w:p>
                <w:p w:rsidR="006464A9" w:rsidRDefault="006464A9">
                  <w:r>
                    <w:rPr>
                      <w:rFonts w:hint="eastAsia"/>
                    </w:rPr>
                    <w:t>・その他火災予防上必要な事項</w:t>
                  </w:r>
                </w:p>
              </w:txbxContent>
            </v:textbox>
          </v:shape>
        </w:pict>
      </w:r>
      <w:r>
        <w:rPr>
          <w:noProof/>
          <w:sz w:val="22"/>
        </w:rPr>
        <w:pict>
          <v:shapetype id="_x0000_t32" coordsize="21600,21600" o:spt="32" o:oned="t" path="m,l21600,21600e" filled="f">
            <v:path arrowok="t" fillok="f" o:connecttype="none"/>
            <o:lock v:ext="edit" shapetype="t"/>
          </v:shapetype>
          <v:shape id="_x0000_s1029" type="#_x0000_t32" style="position:absolute;left:0;text-align:left;margin-left:199.95pt;margin-top:19.25pt;width:33.75pt;height:0;z-index:251661312" o:connectortype="straight"/>
        </w:pict>
      </w:r>
      <w:r>
        <w:rPr>
          <w:noProof/>
          <w:sz w:val="22"/>
        </w:rPr>
        <w:pict>
          <v:shape id="_x0000_s1028" type="#_x0000_t202" style="position:absolute;left:0;text-align:left;margin-left:76.95pt;margin-top:7.25pt;width:123pt;height:44.25pt;z-index:251660288">
            <v:textbox inset="5.85pt,.7pt,5.85pt,.7pt">
              <w:txbxContent>
                <w:p w:rsidR="006464A9" w:rsidRDefault="006464A9" w:rsidP="002369E0">
                  <w:pPr>
                    <w:jc w:val="center"/>
                  </w:pPr>
                  <w:r>
                    <w:rPr>
                      <w:rFonts w:hint="eastAsia"/>
                    </w:rPr>
                    <w:t>厨房内火元責任者</w:t>
                  </w:r>
                </w:p>
                <w:p w:rsidR="006464A9" w:rsidRDefault="00C31203" w:rsidP="002369E0">
                  <w:pPr>
                    <w:jc w:val="center"/>
                  </w:pPr>
                  <w:r>
                    <w:rPr>
                      <w:rFonts w:hint="eastAsia"/>
                    </w:rPr>
                    <w:t xml:space="preserve">（　　　　　　</w:t>
                  </w:r>
                  <w:r w:rsidR="006464A9">
                    <w:rPr>
                      <w:rFonts w:hint="eastAsia"/>
                    </w:rPr>
                    <w:t xml:space="preserve">　）</w:t>
                  </w:r>
                </w:p>
                <w:p w:rsidR="006464A9" w:rsidRDefault="006464A9"/>
                <w:p w:rsidR="006464A9" w:rsidRDefault="006464A9"/>
              </w:txbxContent>
            </v:textbox>
          </v:shape>
        </w:pict>
      </w:r>
      <w:r>
        <w:rPr>
          <w:noProof/>
          <w:sz w:val="22"/>
        </w:rPr>
        <w:pict>
          <v:shape id="_x0000_s1027" type="#_x0000_t32" style="position:absolute;left:0;text-align:left;margin-left:37.95pt;margin-top:23pt;width:39pt;height:0;z-index:251659264" o:connectortype="straight"/>
        </w:pict>
      </w:r>
      <w:r>
        <w:rPr>
          <w:noProof/>
          <w:sz w:val="22"/>
        </w:rPr>
        <w:pict>
          <v:shape id="_x0000_s1026" type="#_x0000_t202" style="position:absolute;left:0;text-align:left;margin-left:1.95pt;margin-top:7.25pt;width:36pt;height:104.25pt;z-index:251658240">
            <v:textbox style="layout-flow:vertical-ideographic" inset="5.85pt,.7pt,5.85pt,.7pt">
              <w:txbxContent>
                <w:p w:rsidR="006464A9" w:rsidRDefault="006464A9" w:rsidP="002369E0">
                  <w:pPr>
                    <w:jc w:val="center"/>
                  </w:pPr>
                  <w:r>
                    <w:rPr>
                      <w:rFonts w:hint="eastAsia"/>
                    </w:rPr>
                    <w:t>防　火　管　理　者</w:t>
                  </w:r>
                </w:p>
              </w:txbxContent>
            </v:textbox>
          </v:shape>
        </w:pict>
      </w:r>
    </w:p>
    <w:p w:rsidR="00705DE8" w:rsidRPr="00705DE8" w:rsidRDefault="00130E07" w:rsidP="00705DE8">
      <w:pPr>
        <w:rPr>
          <w:sz w:val="22"/>
        </w:rPr>
      </w:pPr>
      <w:r>
        <w:rPr>
          <w:noProof/>
          <w:sz w:val="22"/>
        </w:rPr>
        <w:pict>
          <v:shape id="_x0000_s1031" type="#_x0000_t32" style="position:absolute;left:0;text-align:left;margin-left:58.2pt;margin-top:5pt;width:0;height:124.5pt;z-index:251663360" o:connectortype="straight"/>
        </w:pict>
      </w:r>
    </w:p>
    <w:p w:rsidR="00705DE8" w:rsidRPr="00705DE8" w:rsidRDefault="00705DE8" w:rsidP="00705DE8">
      <w:pPr>
        <w:rPr>
          <w:sz w:val="22"/>
        </w:rPr>
      </w:pPr>
    </w:p>
    <w:p w:rsidR="00705DE8" w:rsidRPr="00705DE8" w:rsidRDefault="00705DE8" w:rsidP="00705DE8">
      <w:pPr>
        <w:rPr>
          <w:sz w:val="22"/>
        </w:rPr>
      </w:pPr>
    </w:p>
    <w:p w:rsidR="00705DE8" w:rsidRPr="00705DE8" w:rsidRDefault="00705DE8" w:rsidP="00705DE8">
      <w:pPr>
        <w:rPr>
          <w:sz w:val="22"/>
        </w:rPr>
      </w:pPr>
    </w:p>
    <w:p w:rsidR="00705DE8" w:rsidRPr="00705DE8" w:rsidRDefault="00705DE8" w:rsidP="00705DE8">
      <w:pPr>
        <w:rPr>
          <w:sz w:val="22"/>
        </w:rPr>
      </w:pPr>
    </w:p>
    <w:p w:rsidR="00705DE8" w:rsidRPr="00705DE8" w:rsidRDefault="00705DE8" w:rsidP="00705DE8">
      <w:pPr>
        <w:rPr>
          <w:sz w:val="22"/>
        </w:rPr>
      </w:pPr>
    </w:p>
    <w:p w:rsidR="00705DE8" w:rsidRDefault="00130E07" w:rsidP="00705DE8">
      <w:pPr>
        <w:rPr>
          <w:sz w:val="22"/>
        </w:rPr>
      </w:pPr>
      <w:r>
        <w:rPr>
          <w:noProof/>
          <w:sz w:val="22"/>
        </w:rPr>
        <w:pict>
          <v:shape id="_x0000_s1033" type="#_x0000_t202" style="position:absolute;left:0;text-align:left;margin-left:76.95pt;margin-top:3.5pt;width:131.25pt;height:41.25pt;z-index:251665408">
            <v:textbox inset="5.85pt,.7pt,5.85pt,.7pt">
              <w:txbxContent>
                <w:p w:rsidR="006464A9" w:rsidRDefault="006464A9" w:rsidP="00705DE8">
                  <w:pPr>
                    <w:jc w:val="center"/>
                  </w:pPr>
                  <w:r>
                    <w:rPr>
                      <w:rFonts w:hint="eastAsia"/>
                    </w:rPr>
                    <w:t>１階火元責任者</w:t>
                  </w:r>
                </w:p>
                <w:p w:rsidR="006464A9" w:rsidRDefault="00C31203" w:rsidP="00705DE8">
                  <w:pPr>
                    <w:jc w:val="center"/>
                  </w:pPr>
                  <w:r>
                    <w:rPr>
                      <w:rFonts w:hint="eastAsia"/>
                    </w:rPr>
                    <w:t xml:space="preserve">（　　　　　　</w:t>
                  </w:r>
                  <w:r w:rsidR="006464A9">
                    <w:rPr>
                      <w:rFonts w:hint="eastAsia"/>
                    </w:rPr>
                    <w:t xml:space="preserve">　）</w:t>
                  </w:r>
                </w:p>
              </w:txbxContent>
            </v:textbox>
          </v:shape>
        </w:pict>
      </w:r>
    </w:p>
    <w:p w:rsidR="002369E0" w:rsidRDefault="00130E07" w:rsidP="00705DE8">
      <w:pPr>
        <w:rPr>
          <w:sz w:val="22"/>
        </w:rPr>
      </w:pPr>
      <w:r>
        <w:rPr>
          <w:noProof/>
          <w:sz w:val="22"/>
        </w:rPr>
        <w:pict>
          <v:shape id="_x0000_s1032" type="#_x0000_t32" style="position:absolute;left:0;text-align:left;margin-left:58.2pt;margin-top:3.5pt;width:18.75pt;height:0;z-index:251664384" o:connectortype="straight"/>
        </w:pict>
      </w:r>
      <w:r w:rsidR="00705DE8">
        <w:rPr>
          <w:rFonts w:hint="eastAsia"/>
          <w:sz w:val="22"/>
        </w:rPr>
        <w:t xml:space="preserve">　　　　　　　　　　　　　　　　　　　・・・前項に準じ１階を管理する</w:t>
      </w:r>
    </w:p>
    <w:p w:rsidR="00705DE8" w:rsidRDefault="00705DE8" w:rsidP="00705DE8">
      <w:pPr>
        <w:rPr>
          <w:sz w:val="22"/>
        </w:rPr>
      </w:pPr>
    </w:p>
    <w:p w:rsidR="00705DE8" w:rsidRDefault="00705DE8" w:rsidP="00705DE8">
      <w:pPr>
        <w:rPr>
          <w:sz w:val="22"/>
        </w:rPr>
      </w:pPr>
      <w:r>
        <w:rPr>
          <w:rFonts w:hint="eastAsia"/>
          <w:sz w:val="22"/>
        </w:rPr>
        <w:t xml:space="preserve">　</w:t>
      </w:r>
      <w:r>
        <w:rPr>
          <w:rFonts w:hint="eastAsia"/>
          <w:sz w:val="22"/>
        </w:rPr>
        <w:t xml:space="preserve"> </w:t>
      </w:r>
      <w:r>
        <w:rPr>
          <w:rFonts w:hint="eastAsia"/>
          <w:sz w:val="22"/>
        </w:rPr>
        <w:t>（火災予防上の遵守事項）</w:t>
      </w:r>
    </w:p>
    <w:p w:rsidR="00705DE8" w:rsidRDefault="00705DE8" w:rsidP="00705DE8">
      <w:pPr>
        <w:tabs>
          <w:tab w:val="left" w:pos="426"/>
        </w:tabs>
        <w:rPr>
          <w:sz w:val="22"/>
        </w:rPr>
      </w:pPr>
      <w:r>
        <w:rPr>
          <w:rFonts w:hint="eastAsia"/>
          <w:sz w:val="22"/>
        </w:rPr>
        <w:t>第６条　火災予防のためすべての者は、次の事項を遵守しなければならない。</w:t>
      </w:r>
    </w:p>
    <w:p w:rsidR="00705DE8" w:rsidRDefault="00705DE8" w:rsidP="00705DE8">
      <w:pPr>
        <w:tabs>
          <w:tab w:val="left" w:pos="426"/>
        </w:tabs>
        <w:rPr>
          <w:sz w:val="22"/>
        </w:rPr>
      </w:pPr>
      <w:r>
        <w:rPr>
          <w:rFonts w:hint="eastAsia"/>
          <w:sz w:val="22"/>
        </w:rPr>
        <w:t xml:space="preserve">　</w:t>
      </w:r>
      <w:r>
        <w:rPr>
          <w:rFonts w:hint="eastAsia"/>
          <w:sz w:val="22"/>
        </w:rPr>
        <w:t>(1)</w:t>
      </w:r>
      <w:r>
        <w:rPr>
          <w:rFonts w:hint="eastAsia"/>
          <w:sz w:val="22"/>
        </w:rPr>
        <w:t xml:space="preserve">　火気使用設備器具の周囲は、常に整理整頓しておくこと。</w:t>
      </w:r>
    </w:p>
    <w:p w:rsidR="00705DE8" w:rsidRDefault="00705DE8" w:rsidP="00705DE8">
      <w:pPr>
        <w:tabs>
          <w:tab w:val="left" w:pos="426"/>
        </w:tabs>
        <w:rPr>
          <w:sz w:val="22"/>
        </w:rPr>
      </w:pPr>
      <w:r>
        <w:rPr>
          <w:rFonts w:hint="eastAsia"/>
          <w:sz w:val="22"/>
        </w:rPr>
        <w:t xml:space="preserve">　</w:t>
      </w:r>
      <w:r>
        <w:rPr>
          <w:rFonts w:hint="eastAsia"/>
          <w:sz w:val="22"/>
        </w:rPr>
        <w:t>(2)</w:t>
      </w:r>
      <w:r>
        <w:rPr>
          <w:rFonts w:hint="eastAsia"/>
          <w:sz w:val="22"/>
        </w:rPr>
        <w:t xml:space="preserve">　火気使用設備器具は、使用する前及び使用後には必ず点検し、安全確認する</w:t>
      </w:r>
    </w:p>
    <w:p w:rsidR="00705DE8" w:rsidRDefault="00705DE8" w:rsidP="00705DE8">
      <w:pPr>
        <w:tabs>
          <w:tab w:val="left" w:pos="426"/>
        </w:tabs>
        <w:rPr>
          <w:sz w:val="22"/>
        </w:rPr>
      </w:pPr>
      <w:r>
        <w:rPr>
          <w:rFonts w:hint="eastAsia"/>
          <w:sz w:val="22"/>
        </w:rPr>
        <w:t xml:space="preserve">　　　こと。</w:t>
      </w:r>
    </w:p>
    <w:p w:rsidR="00705DE8" w:rsidRDefault="00705DE8" w:rsidP="00705DE8">
      <w:pPr>
        <w:tabs>
          <w:tab w:val="left" w:pos="426"/>
        </w:tabs>
        <w:rPr>
          <w:sz w:val="22"/>
        </w:rPr>
      </w:pPr>
      <w:r>
        <w:rPr>
          <w:rFonts w:hint="eastAsia"/>
          <w:sz w:val="22"/>
        </w:rPr>
        <w:t xml:space="preserve">　</w:t>
      </w:r>
      <w:r>
        <w:rPr>
          <w:rFonts w:hint="eastAsia"/>
          <w:sz w:val="22"/>
        </w:rPr>
        <w:t>(3)</w:t>
      </w:r>
      <w:r>
        <w:rPr>
          <w:rFonts w:hint="eastAsia"/>
          <w:sz w:val="22"/>
        </w:rPr>
        <w:t xml:space="preserve">　消</w:t>
      </w:r>
      <w:r w:rsidR="008E37F8">
        <w:rPr>
          <w:rFonts w:hint="eastAsia"/>
          <w:sz w:val="22"/>
        </w:rPr>
        <w:t>灯時には、灰皿、吸殻の後始末を完全にすること。</w:t>
      </w:r>
    </w:p>
    <w:p w:rsidR="008E37F8" w:rsidRDefault="008E37F8" w:rsidP="00705DE8">
      <w:pPr>
        <w:tabs>
          <w:tab w:val="left" w:pos="426"/>
        </w:tabs>
        <w:rPr>
          <w:sz w:val="22"/>
        </w:rPr>
      </w:pPr>
      <w:r>
        <w:rPr>
          <w:rFonts w:hint="eastAsia"/>
          <w:sz w:val="22"/>
        </w:rPr>
        <w:t xml:space="preserve">　</w:t>
      </w:r>
      <w:r>
        <w:rPr>
          <w:rFonts w:hint="eastAsia"/>
          <w:sz w:val="22"/>
        </w:rPr>
        <w:t>(4)</w:t>
      </w:r>
      <w:r>
        <w:rPr>
          <w:rFonts w:hint="eastAsia"/>
          <w:sz w:val="22"/>
        </w:rPr>
        <w:t xml:space="preserve">　廊下、階段、通路、出入口等、その他避難のためにしようする施設には避難の</w:t>
      </w:r>
    </w:p>
    <w:p w:rsidR="008E37F8" w:rsidRDefault="008E37F8" w:rsidP="00705DE8">
      <w:pPr>
        <w:tabs>
          <w:tab w:val="left" w:pos="426"/>
        </w:tabs>
        <w:rPr>
          <w:sz w:val="22"/>
        </w:rPr>
      </w:pPr>
      <w:r>
        <w:rPr>
          <w:rFonts w:hint="eastAsia"/>
          <w:sz w:val="22"/>
        </w:rPr>
        <w:t xml:space="preserve">　　　妨害となる設備を設け又は物品を置かないこと。又、避難口等に設ける戸は容</w:t>
      </w:r>
    </w:p>
    <w:p w:rsidR="008E37F8" w:rsidRDefault="008E37F8" w:rsidP="00705DE8">
      <w:pPr>
        <w:tabs>
          <w:tab w:val="left" w:pos="426"/>
        </w:tabs>
        <w:rPr>
          <w:sz w:val="22"/>
        </w:rPr>
      </w:pPr>
      <w:r>
        <w:rPr>
          <w:rFonts w:hint="eastAsia"/>
          <w:sz w:val="22"/>
        </w:rPr>
        <w:t xml:space="preserve">　　　易に開錠し解放できるようにしておくこと。</w:t>
      </w:r>
    </w:p>
    <w:p w:rsidR="006464A9" w:rsidRDefault="008E37F8" w:rsidP="006464A9">
      <w:pPr>
        <w:tabs>
          <w:tab w:val="left" w:pos="0"/>
        </w:tabs>
        <w:rPr>
          <w:sz w:val="22"/>
        </w:rPr>
      </w:pPr>
      <w:r>
        <w:rPr>
          <w:rFonts w:hint="eastAsia"/>
          <w:sz w:val="22"/>
        </w:rPr>
        <w:t>第７条　防火管理者</w:t>
      </w:r>
      <w:r w:rsidR="00C31203">
        <w:rPr>
          <w:rFonts w:hint="eastAsia"/>
          <w:sz w:val="22"/>
          <w:u w:val="single"/>
        </w:rPr>
        <w:t xml:space="preserve">　　　　　　　</w:t>
      </w:r>
      <w:r>
        <w:rPr>
          <w:rFonts w:hint="eastAsia"/>
          <w:sz w:val="22"/>
          <w:u w:val="single"/>
        </w:rPr>
        <w:t xml:space="preserve">　</w:t>
      </w:r>
      <w:r>
        <w:rPr>
          <w:rFonts w:hint="eastAsia"/>
          <w:sz w:val="22"/>
        </w:rPr>
        <w:t>及び各所火元責任者は、建築下記使用設備器具、</w:t>
      </w:r>
    </w:p>
    <w:p w:rsidR="008E37F8" w:rsidRDefault="008E37F8" w:rsidP="006464A9">
      <w:pPr>
        <w:tabs>
          <w:tab w:val="left" w:pos="0"/>
        </w:tabs>
        <w:ind w:leftChars="300" w:left="630"/>
        <w:rPr>
          <w:sz w:val="22"/>
        </w:rPr>
      </w:pPr>
      <w:r>
        <w:rPr>
          <w:rFonts w:hint="eastAsia"/>
          <w:sz w:val="22"/>
        </w:rPr>
        <w:t>危険物設備等について別に定める検査票に基づき下記により検査</w:t>
      </w:r>
      <w:r w:rsidR="00723224">
        <w:rPr>
          <w:rFonts w:hint="eastAsia"/>
          <w:sz w:val="22"/>
        </w:rPr>
        <w:t>を実施するものとする。</w:t>
      </w:r>
    </w:p>
    <w:p w:rsidR="00723224" w:rsidRDefault="00723224" w:rsidP="008E37F8">
      <w:pPr>
        <w:tabs>
          <w:tab w:val="left" w:pos="0"/>
        </w:tabs>
        <w:rPr>
          <w:sz w:val="22"/>
        </w:rPr>
      </w:pPr>
    </w:p>
    <w:tbl>
      <w:tblPr>
        <w:tblStyle w:val="a7"/>
        <w:tblW w:w="0" w:type="auto"/>
        <w:tblLook w:val="04A0" w:firstRow="1" w:lastRow="0" w:firstColumn="1" w:lastColumn="0" w:noHBand="0" w:noVBand="1"/>
      </w:tblPr>
      <w:tblGrid>
        <w:gridCol w:w="2900"/>
        <w:gridCol w:w="2901"/>
        <w:gridCol w:w="2901"/>
      </w:tblGrid>
      <w:tr w:rsidR="00723224" w:rsidTr="00723224">
        <w:trPr>
          <w:trHeight w:val="454"/>
        </w:trPr>
        <w:tc>
          <w:tcPr>
            <w:tcW w:w="2900" w:type="dxa"/>
            <w:vAlign w:val="center"/>
          </w:tcPr>
          <w:p w:rsidR="00723224" w:rsidRDefault="00723224" w:rsidP="00723224">
            <w:pPr>
              <w:tabs>
                <w:tab w:val="left" w:pos="0"/>
              </w:tabs>
              <w:jc w:val="center"/>
              <w:rPr>
                <w:sz w:val="22"/>
              </w:rPr>
            </w:pPr>
            <w:r w:rsidRPr="00130E07">
              <w:rPr>
                <w:rFonts w:hint="eastAsia"/>
                <w:spacing w:val="165"/>
                <w:kern w:val="0"/>
                <w:sz w:val="22"/>
                <w:fitText w:val="1980" w:id="195264768"/>
              </w:rPr>
              <w:t>検査対</w:t>
            </w:r>
            <w:r w:rsidRPr="00130E07">
              <w:rPr>
                <w:rFonts w:hint="eastAsia"/>
                <w:spacing w:val="15"/>
                <w:kern w:val="0"/>
                <w:sz w:val="22"/>
                <w:fitText w:val="1980" w:id="195264768"/>
              </w:rPr>
              <w:t>象</w:t>
            </w:r>
          </w:p>
        </w:tc>
        <w:tc>
          <w:tcPr>
            <w:tcW w:w="5802" w:type="dxa"/>
            <w:gridSpan w:val="2"/>
            <w:vAlign w:val="center"/>
          </w:tcPr>
          <w:p w:rsidR="00723224" w:rsidRDefault="00723224" w:rsidP="00723224">
            <w:pPr>
              <w:tabs>
                <w:tab w:val="left" w:pos="0"/>
              </w:tabs>
              <w:jc w:val="center"/>
              <w:rPr>
                <w:sz w:val="22"/>
              </w:rPr>
            </w:pPr>
            <w:r>
              <w:rPr>
                <w:rFonts w:hint="eastAsia"/>
                <w:sz w:val="22"/>
              </w:rPr>
              <w:t>検　　　査　　月　　日</w:t>
            </w:r>
          </w:p>
        </w:tc>
      </w:tr>
      <w:tr w:rsidR="00723224" w:rsidTr="00723224">
        <w:trPr>
          <w:trHeight w:val="454"/>
        </w:trPr>
        <w:tc>
          <w:tcPr>
            <w:tcW w:w="2900" w:type="dxa"/>
            <w:vAlign w:val="center"/>
          </w:tcPr>
          <w:p w:rsidR="00723224" w:rsidRDefault="00723224" w:rsidP="00723224">
            <w:pPr>
              <w:tabs>
                <w:tab w:val="left" w:pos="0"/>
              </w:tabs>
              <w:jc w:val="center"/>
              <w:rPr>
                <w:sz w:val="22"/>
              </w:rPr>
            </w:pPr>
            <w:r w:rsidRPr="00130E07">
              <w:rPr>
                <w:rFonts w:hint="eastAsia"/>
                <w:spacing w:val="315"/>
                <w:kern w:val="0"/>
                <w:sz w:val="22"/>
                <w:fitText w:val="1980" w:id="195264769"/>
              </w:rPr>
              <w:t>建築</w:t>
            </w:r>
            <w:r w:rsidRPr="00130E07">
              <w:rPr>
                <w:rFonts w:hint="eastAsia"/>
                <w:kern w:val="0"/>
                <w:sz w:val="22"/>
                <w:fitText w:val="1980" w:id="195264769"/>
              </w:rPr>
              <w:t>物</w:t>
            </w:r>
          </w:p>
        </w:tc>
        <w:tc>
          <w:tcPr>
            <w:tcW w:w="2901" w:type="dxa"/>
            <w:vAlign w:val="center"/>
          </w:tcPr>
          <w:p w:rsidR="00723224" w:rsidRDefault="00723224" w:rsidP="00723224">
            <w:pPr>
              <w:tabs>
                <w:tab w:val="left" w:pos="0"/>
              </w:tabs>
              <w:jc w:val="right"/>
              <w:rPr>
                <w:sz w:val="22"/>
              </w:rPr>
            </w:pPr>
            <w:r>
              <w:rPr>
                <w:rFonts w:hint="eastAsia"/>
                <w:sz w:val="22"/>
              </w:rPr>
              <w:t>月　　　　　日</w:t>
            </w:r>
          </w:p>
        </w:tc>
        <w:tc>
          <w:tcPr>
            <w:tcW w:w="2901" w:type="dxa"/>
            <w:vAlign w:val="center"/>
          </w:tcPr>
          <w:p w:rsidR="00723224" w:rsidRDefault="00723224" w:rsidP="00723224">
            <w:pPr>
              <w:tabs>
                <w:tab w:val="left" w:pos="0"/>
              </w:tabs>
              <w:jc w:val="right"/>
              <w:rPr>
                <w:sz w:val="22"/>
              </w:rPr>
            </w:pPr>
            <w:r>
              <w:rPr>
                <w:rFonts w:hint="eastAsia"/>
                <w:sz w:val="22"/>
              </w:rPr>
              <w:t>月　　　　　日</w:t>
            </w:r>
          </w:p>
        </w:tc>
      </w:tr>
      <w:tr w:rsidR="00723224" w:rsidTr="00723224">
        <w:trPr>
          <w:trHeight w:val="454"/>
        </w:trPr>
        <w:tc>
          <w:tcPr>
            <w:tcW w:w="2900" w:type="dxa"/>
            <w:vAlign w:val="center"/>
          </w:tcPr>
          <w:p w:rsidR="00723224" w:rsidRDefault="00723224" w:rsidP="00723224">
            <w:pPr>
              <w:tabs>
                <w:tab w:val="left" w:pos="0"/>
              </w:tabs>
              <w:jc w:val="center"/>
              <w:rPr>
                <w:sz w:val="22"/>
              </w:rPr>
            </w:pPr>
            <w:r w:rsidRPr="00130E07">
              <w:rPr>
                <w:rFonts w:hint="eastAsia"/>
                <w:kern w:val="0"/>
                <w:sz w:val="22"/>
                <w:fitText w:val="1980" w:id="195264770"/>
              </w:rPr>
              <w:t>火気使用設備器</w:t>
            </w:r>
            <w:r w:rsidRPr="00130E07">
              <w:rPr>
                <w:rFonts w:hint="eastAsia"/>
                <w:spacing w:val="30"/>
                <w:kern w:val="0"/>
                <w:sz w:val="22"/>
                <w:fitText w:val="1980" w:id="195264770"/>
              </w:rPr>
              <w:t>具</w:t>
            </w:r>
          </w:p>
        </w:tc>
        <w:tc>
          <w:tcPr>
            <w:tcW w:w="2901" w:type="dxa"/>
            <w:vAlign w:val="center"/>
          </w:tcPr>
          <w:p w:rsidR="00723224" w:rsidRDefault="00723224" w:rsidP="00723224">
            <w:pPr>
              <w:tabs>
                <w:tab w:val="left" w:pos="0"/>
              </w:tabs>
              <w:jc w:val="right"/>
              <w:rPr>
                <w:sz w:val="22"/>
              </w:rPr>
            </w:pPr>
            <w:r>
              <w:rPr>
                <w:rFonts w:hint="eastAsia"/>
                <w:sz w:val="22"/>
              </w:rPr>
              <w:t>月　　　　　日</w:t>
            </w:r>
          </w:p>
        </w:tc>
        <w:tc>
          <w:tcPr>
            <w:tcW w:w="2901" w:type="dxa"/>
            <w:vAlign w:val="center"/>
          </w:tcPr>
          <w:p w:rsidR="00723224" w:rsidRDefault="00723224" w:rsidP="00723224">
            <w:pPr>
              <w:tabs>
                <w:tab w:val="left" w:pos="0"/>
              </w:tabs>
              <w:jc w:val="right"/>
              <w:rPr>
                <w:sz w:val="22"/>
              </w:rPr>
            </w:pPr>
            <w:r>
              <w:rPr>
                <w:rFonts w:hint="eastAsia"/>
                <w:sz w:val="22"/>
              </w:rPr>
              <w:t>月　　　　　日</w:t>
            </w:r>
          </w:p>
        </w:tc>
      </w:tr>
      <w:tr w:rsidR="00723224" w:rsidTr="00723224">
        <w:trPr>
          <w:trHeight w:val="454"/>
        </w:trPr>
        <w:tc>
          <w:tcPr>
            <w:tcW w:w="2900" w:type="dxa"/>
            <w:vAlign w:val="center"/>
          </w:tcPr>
          <w:p w:rsidR="00723224" w:rsidRDefault="00723224" w:rsidP="00723224">
            <w:pPr>
              <w:tabs>
                <w:tab w:val="left" w:pos="0"/>
              </w:tabs>
              <w:jc w:val="center"/>
              <w:rPr>
                <w:sz w:val="22"/>
              </w:rPr>
            </w:pPr>
            <w:r w:rsidRPr="00130E07">
              <w:rPr>
                <w:rFonts w:hint="eastAsia"/>
                <w:spacing w:val="90"/>
                <w:kern w:val="0"/>
                <w:sz w:val="22"/>
                <w:fitText w:val="1980" w:id="195264771"/>
              </w:rPr>
              <w:t>危険物設</w:t>
            </w:r>
            <w:r w:rsidRPr="00130E07">
              <w:rPr>
                <w:rFonts w:hint="eastAsia"/>
                <w:spacing w:val="30"/>
                <w:kern w:val="0"/>
                <w:sz w:val="22"/>
                <w:fitText w:val="1980" w:id="195264771"/>
              </w:rPr>
              <w:t>備</w:t>
            </w:r>
          </w:p>
        </w:tc>
        <w:tc>
          <w:tcPr>
            <w:tcW w:w="2901" w:type="dxa"/>
            <w:vAlign w:val="center"/>
          </w:tcPr>
          <w:p w:rsidR="00723224" w:rsidRDefault="00723224" w:rsidP="00723224">
            <w:pPr>
              <w:tabs>
                <w:tab w:val="left" w:pos="0"/>
              </w:tabs>
              <w:jc w:val="right"/>
              <w:rPr>
                <w:sz w:val="22"/>
              </w:rPr>
            </w:pPr>
            <w:r>
              <w:rPr>
                <w:rFonts w:hint="eastAsia"/>
                <w:sz w:val="22"/>
              </w:rPr>
              <w:t>月　　　　　日</w:t>
            </w:r>
          </w:p>
        </w:tc>
        <w:tc>
          <w:tcPr>
            <w:tcW w:w="2901" w:type="dxa"/>
            <w:vAlign w:val="center"/>
          </w:tcPr>
          <w:p w:rsidR="00723224" w:rsidRDefault="00723224" w:rsidP="00723224">
            <w:pPr>
              <w:tabs>
                <w:tab w:val="left" w:pos="0"/>
              </w:tabs>
              <w:jc w:val="right"/>
              <w:rPr>
                <w:sz w:val="22"/>
              </w:rPr>
            </w:pPr>
            <w:r>
              <w:rPr>
                <w:rFonts w:hint="eastAsia"/>
                <w:sz w:val="22"/>
              </w:rPr>
              <w:t>月　　　　　日</w:t>
            </w:r>
          </w:p>
        </w:tc>
      </w:tr>
      <w:tr w:rsidR="00723224" w:rsidTr="00723224">
        <w:trPr>
          <w:trHeight w:val="454"/>
        </w:trPr>
        <w:tc>
          <w:tcPr>
            <w:tcW w:w="2900" w:type="dxa"/>
            <w:vAlign w:val="center"/>
          </w:tcPr>
          <w:p w:rsidR="00723224" w:rsidRDefault="00723224" w:rsidP="00723224">
            <w:pPr>
              <w:tabs>
                <w:tab w:val="left" w:pos="0"/>
              </w:tabs>
              <w:jc w:val="center"/>
              <w:rPr>
                <w:sz w:val="22"/>
              </w:rPr>
            </w:pPr>
            <w:r w:rsidRPr="00130E07">
              <w:rPr>
                <w:rFonts w:hint="eastAsia"/>
                <w:spacing w:val="165"/>
                <w:kern w:val="0"/>
                <w:sz w:val="22"/>
                <w:fitText w:val="1980" w:id="195264772"/>
              </w:rPr>
              <w:t>電気設</w:t>
            </w:r>
            <w:r w:rsidRPr="00130E07">
              <w:rPr>
                <w:rFonts w:hint="eastAsia"/>
                <w:spacing w:val="15"/>
                <w:kern w:val="0"/>
                <w:sz w:val="22"/>
                <w:fitText w:val="1980" w:id="195264772"/>
              </w:rPr>
              <w:t>備</w:t>
            </w:r>
          </w:p>
        </w:tc>
        <w:tc>
          <w:tcPr>
            <w:tcW w:w="2901" w:type="dxa"/>
            <w:vAlign w:val="center"/>
          </w:tcPr>
          <w:p w:rsidR="00723224" w:rsidRDefault="00723224" w:rsidP="00723224">
            <w:pPr>
              <w:tabs>
                <w:tab w:val="left" w:pos="0"/>
              </w:tabs>
              <w:jc w:val="right"/>
              <w:rPr>
                <w:sz w:val="22"/>
              </w:rPr>
            </w:pPr>
            <w:r>
              <w:rPr>
                <w:rFonts w:hint="eastAsia"/>
                <w:sz w:val="22"/>
              </w:rPr>
              <w:t>月　　　　　日</w:t>
            </w:r>
          </w:p>
        </w:tc>
        <w:tc>
          <w:tcPr>
            <w:tcW w:w="2901" w:type="dxa"/>
            <w:vAlign w:val="center"/>
          </w:tcPr>
          <w:p w:rsidR="00723224" w:rsidRDefault="00723224" w:rsidP="00723224">
            <w:pPr>
              <w:tabs>
                <w:tab w:val="left" w:pos="0"/>
              </w:tabs>
              <w:jc w:val="right"/>
              <w:rPr>
                <w:sz w:val="22"/>
              </w:rPr>
            </w:pPr>
            <w:r>
              <w:rPr>
                <w:rFonts w:hint="eastAsia"/>
                <w:sz w:val="22"/>
              </w:rPr>
              <w:t>月　　　　　日</w:t>
            </w:r>
          </w:p>
        </w:tc>
      </w:tr>
    </w:tbl>
    <w:p w:rsidR="00723224" w:rsidRDefault="00723224" w:rsidP="008E37F8">
      <w:pPr>
        <w:tabs>
          <w:tab w:val="left" w:pos="0"/>
        </w:tabs>
        <w:rPr>
          <w:sz w:val="22"/>
        </w:rPr>
      </w:pPr>
    </w:p>
    <w:p w:rsidR="00723224" w:rsidRDefault="00723224" w:rsidP="008E37F8">
      <w:pPr>
        <w:tabs>
          <w:tab w:val="left" w:pos="0"/>
        </w:tabs>
        <w:rPr>
          <w:sz w:val="22"/>
        </w:rPr>
      </w:pPr>
    </w:p>
    <w:p w:rsidR="00723224" w:rsidRDefault="00723224" w:rsidP="008E37F8">
      <w:pPr>
        <w:tabs>
          <w:tab w:val="left" w:pos="0"/>
        </w:tabs>
        <w:rPr>
          <w:sz w:val="22"/>
        </w:rPr>
      </w:pPr>
    </w:p>
    <w:p w:rsidR="00723224" w:rsidRDefault="00723224" w:rsidP="008E37F8">
      <w:pPr>
        <w:tabs>
          <w:tab w:val="left" w:pos="0"/>
        </w:tabs>
        <w:rPr>
          <w:sz w:val="22"/>
        </w:rPr>
      </w:pPr>
    </w:p>
    <w:p w:rsidR="00723224" w:rsidRDefault="00723224" w:rsidP="008E37F8">
      <w:pPr>
        <w:tabs>
          <w:tab w:val="left" w:pos="0"/>
        </w:tabs>
        <w:rPr>
          <w:sz w:val="22"/>
        </w:rPr>
      </w:pPr>
    </w:p>
    <w:p w:rsidR="00723224" w:rsidRDefault="00723224" w:rsidP="008E37F8">
      <w:pPr>
        <w:tabs>
          <w:tab w:val="left" w:pos="0"/>
        </w:tabs>
        <w:rPr>
          <w:sz w:val="22"/>
        </w:rPr>
      </w:pPr>
    </w:p>
    <w:p w:rsidR="00723224" w:rsidRDefault="00723224" w:rsidP="008E37F8">
      <w:pPr>
        <w:tabs>
          <w:tab w:val="left" w:pos="0"/>
        </w:tabs>
        <w:rPr>
          <w:sz w:val="22"/>
        </w:rPr>
      </w:pPr>
    </w:p>
    <w:p w:rsidR="00723224" w:rsidRDefault="00723224" w:rsidP="00723224">
      <w:pPr>
        <w:tabs>
          <w:tab w:val="left" w:pos="0"/>
          <w:tab w:val="left" w:pos="426"/>
        </w:tabs>
        <w:rPr>
          <w:sz w:val="22"/>
        </w:rPr>
      </w:pPr>
      <w:r>
        <w:rPr>
          <w:rFonts w:hint="eastAsia"/>
          <w:sz w:val="22"/>
        </w:rPr>
        <w:lastRenderedPageBreak/>
        <w:t xml:space="preserve">　</w:t>
      </w:r>
      <w:r>
        <w:rPr>
          <w:rFonts w:hint="eastAsia"/>
          <w:sz w:val="22"/>
        </w:rPr>
        <w:t xml:space="preserve"> </w:t>
      </w:r>
      <w:r>
        <w:rPr>
          <w:rFonts w:hint="eastAsia"/>
          <w:sz w:val="22"/>
        </w:rPr>
        <w:t>（消防用設備等の点検）</w:t>
      </w:r>
    </w:p>
    <w:p w:rsidR="006464A9" w:rsidRDefault="00723224" w:rsidP="00723224">
      <w:pPr>
        <w:tabs>
          <w:tab w:val="left" w:pos="0"/>
          <w:tab w:val="left" w:pos="426"/>
        </w:tabs>
        <w:rPr>
          <w:sz w:val="22"/>
        </w:rPr>
      </w:pPr>
      <w:r>
        <w:rPr>
          <w:rFonts w:hint="eastAsia"/>
          <w:sz w:val="22"/>
        </w:rPr>
        <w:t>第８条　防火管理者</w:t>
      </w:r>
      <w:r w:rsidR="00C31203">
        <w:rPr>
          <w:rFonts w:hint="eastAsia"/>
          <w:sz w:val="22"/>
          <w:u w:val="single"/>
        </w:rPr>
        <w:t xml:space="preserve">　　　　　　　　　</w:t>
      </w:r>
      <w:r>
        <w:rPr>
          <w:rFonts w:hint="eastAsia"/>
          <w:sz w:val="22"/>
          <w:u w:val="single"/>
        </w:rPr>
        <w:t xml:space="preserve">　</w:t>
      </w:r>
      <w:r>
        <w:rPr>
          <w:rFonts w:hint="eastAsia"/>
          <w:sz w:val="22"/>
        </w:rPr>
        <w:t>は、建築内に設置されている消防用設備等</w:t>
      </w:r>
    </w:p>
    <w:p w:rsidR="006464A9" w:rsidRDefault="00723224" w:rsidP="00723224">
      <w:pPr>
        <w:tabs>
          <w:tab w:val="left" w:pos="0"/>
          <w:tab w:val="left" w:pos="426"/>
        </w:tabs>
        <w:rPr>
          <w:sz w:val="22"/>
        </w:rPr>
      </w:pPr>
      <w:r>
        <w:rPr>
          <w:rFonts w:hint="eastAsia"/>
          <w:sz w:val="22"/>
        </w:rPr>
        <w:t xml:space="preserve">　　　の機能を維持するため、別に定める検査票に基づき下記により点検を行なう</w:t>
      </w:r>
    </w:p>
    <w:p w:rsidR="00723224" w:rsidRDefault="00723224" w:rsidP="00723224">
      <w:pPr>
        <w:tabs>
          <w:tab w:val="left" w:pos="0"/>
          <w:tab w:val="left" w:pos="426"/>
        </w:tabs>
        <w:rPr>
          <w:sz w:val="22"/>
        </w:rPr>
      </w:pPr>
      <w:r>
        <w:rPr>
          <w:rFonts w:hint="eastAsia"/>
          <w:sz w:val="22"/>
        </w:rPr>
        <w:t xml:space="preserve">　　　ものとする。</w:t>
      </w:r>
    </w:p>
    <w:p w:rsidR="0015384D" w:rsidRDefault="0015384D" w:rsidP="0015384D">
      <w:pPr>
        <w:tabs>
          <w:tab w:val="left" w:pos="0"/>
          <w:tab w:val="left" w:pos="426"/>
        </w:tabs>
        <w:rPr>
          <w:sz w:val="22"/>
        </w:rPr>
      </w:pPr>
      <w:r>
        <w:rPr>
          <w:rFonts w:hint="eastAsia"/>
          <w:sz w:val="22"/>
        </w:rPr>
        <w:t xml:space="preserve">　　</w:t>
      </w:r>
      <w:r>
        <w:rPr>
          <w:rFonts w:hint="eastAsia"/>
          <w:sz w:val="22"/>
        </w:rPr>
        <w:t xml:space="preserve"> </w:t>
      </w:r>
    </w:p>
    <w:tbl>
      <w:tblPr>
        <w:tblStyle w:val="a7"/>
        <w:tblW w:w="8094" w:type="dxa"/>
        <w:tblInd w:w="519" w:type="dxa"/>
        <w:tblLayout w:type="fixed"/>
        <w:tblLook w:val="04A0" w:firstRow="1" w:lastRow="0" w:firstColumn="1" w:lastColumn="0" w:noHBand="0" w:noVBand="1"/>
      </w:tblPr>
      <w:tblGrid>
        <w:gridCol w:w="2197"/>
        <w:gridCol w:w="1965"/>
        <w:gridCol w:w="1966"/>
        <w:gridCol w:w="1966"/>
      </w:tblGrid>
      <w:tr w:rsidR="00723224" w:rsidTr="0015384D">
        <w:trPr>
          <w:trHeight w:val="454"/>
        </w:trPr>
        <w:tc>
          <w:tcPr>
            <w:tcW w:w="2197" w:type="dxa"/>
            <w:vMerge w:val="restart"/>
            <w:vAlign w:val="center"/>
          </w:tcPr>
          <w:p w:rsidR="00723224" w:rsidRDefault="00723224" w:rsidP="0015384D">
            <w:pPr>
              <w:tabs>
                <w:tab w:val="left" w:pos="0"/>
                <w:tab w:val="left" w:pos="426"/>
              </w:tabs>
              <w:rPr>
                <w:sz w:val="22"/>
              </w:rPr>
            </w:pPr>
            <w:r w:rsidRPr="00130E07">
              <w:rPr>
                <w:rFonts w:hint="eastAsia"/>
                <w:spacing w:val="45"/>
                <w:kern w:val="0"/>
                <w:sz w:val="22"/>
                <w:fitText w:val="1980" w:id="195266560"/>
              </w:rPr>
              <w:t>消防用設備等</w:t>
            </w:r>
          </w:p>
        </w:tc>
        <w:tc>
          <w:tcPr>
            <w:tcW w:w="5897" w:type="dxa"/>
            <w:gridSpan w:val="3"/>
            <w:vAlign w:val="center"/>
          </w:tcPr>
          <w:p w:rsidR="00723224" w:rsidRDefault="0015384D" w:rsidP="0015384D">
            <w:pPr>
              <w:tabs>
                <w:tab w:val="left" w:pos="0"/>
                <w:tab w:val="left" w:pos="426"/>
              </w:tabs>
              <w:jc w:val="center"/>
              <w:rPr>
                <w:sz w:val="22"/>
              </w:rPr>
            </w:pPr>
            <w:r w:rsidRPr="00130E07">
              <w:rPr>
                <w:rFonts w:hint="eastAsia"/>
                <w:spacing w:val="150"/>
                <w:kern w:val="0"/>
                <w:sz w:val="22"/>
                <w:fitText w:val="3080" w:id="195267328"/>
              </w:rPr>
              <w:t>点検実施月</w:t>
            </w:r>
            <w:r w:rsidRPr="00130E07">
              <w:rPr>
                <w:rFonts w:hint="eastAsia"/>
                <w:spacing w:val="67"/>
                <w:kern w:val="0"/>
                <w:sz w:val="22"/>
                <w:fitText w:val="3080" w:id="195267328"/>
              </w:rPr>
              <w:t>日</w:t>
            </w:r>
          </w:p>
        </w:tc>
      </w:tr>
      <w:tr w:rsidR="00723224" w:rsidTr="0015384D">
        <w:trPr>
          <w:trHeight w:val="454"/>
        </w:trPr>
        <w:tc>
          <w:tcPr>
            <w:tcW w:w="2197" w:type="dxa"/>
            <w:vMerge/>
          </w:tcPr>
          <w:p w:rsidR="00723224" w:rsidRDefault="00723224" w:rsidP="0015384D">
            <w:pPr>
              <w:tabs>
                <w:tab w:val="left" w:pos="0"/>
                <w:tab w:val="left" w:pos="426"/>
              </w:tabs>
              <w:rPr>
                <w:sz w:val="22"/>
              </w:rPr>
            </w:pPr>
          </w:p>
        </w:tc>
        <w:tc>
          <w:tcPr>
            <w:tcW w:w="1965" w:type="dxa"/>
            <w:vAlign w:val="center"/>
          </w:tcPr>
          <w:p w:rsidR="00723224" w:rsidRDefault="0015384D" w:rsidP="0015384D">
            <w:pPr>
              <w:tabs>
                <w:tab w:val="left" w:pos="0"/>
                <w:tab w:val="left" w:pos="426"/>
              </w:tabs>
              <w:jc w:val="distribute"/>
              <w:rPr>
                <w:sz w:val="22"/>
              </w:rPr>
            </w:pPr>
            <w:r>
              <w:rPr>
                <w:rFonts w:hint="eastAsia"/>
                <w:sz w:val="22"/>
              </w:rPr>
              <w:t>外観点検</w:t>
            </w:r>
          </w:p>
        </w:tc>
        <w:tc>
          <w:tcPr>
            <w:tcW w:w="1966" w:type="dxa"/>
            <w:vAlign w:val="center"/>
          </w:tcPr>
          <w:p w:rsidR="00723224" w:rsidRDefault="0015384D" w:rsidP="0015384D">
            <w:pPr>
              <w:tabs>
                <w:tab w:val="left" w:pos="0"/>
                <w:tab w:val="left" w:pos="426"/>
              </w:tabs>
              <w:jc w:val="distribute"/>
              <w:rPr>
                <w:sz w:val="22"/>
              </w:rPr>
            </w:pPr>
            <w:r>
              <w:rPr>
                <w:rFonts w:hint="eastAsia"/>
                <w:sz w:val="22"/>
              </w:rPr>
              <w:t>機能点検</w:t>
            </w:r>
          </w:p>
        </w:tc>
        <w:tc>
          <w:tcPr>
            <w:tcW w:w="1966" w:type="dxa"/>
            <w:vAlign w:val="center"/>
          </w:tcPr>
          <w:p w:rsidR="00723224" w:rsidRDefault="0015384D" w:rsidP="0015384D">
            <w:pPr>
              <w:tabs>
                <w:tab w:val="left" w:pos="0"/>
                <w:tab w:val="left" w:pos="426"/>
              </w:tabs>
              <w:jc w:val="distribute"/>
              <w:rPr>
                <w:sz w:val="22"/>
              </w:rPr>
            </w:pPr>
            <w:r>
              <w:rPr>
                <w:rFonts w:hint="eastAsia"/>
                <w:sz w:val="22"/>
              </w:rPr>
              <w:t>総合点検</w:t>
            </w:r>
          </w:p>
        </w:tc>
      </w:tr>
      <w:tr w:rsidR="00723224" w:rsidTr="0015384D">
        <w:trPr>
          <w:trHeight w:val="454"/>
        </w:trPr>
        <w:tc>
          <w:tcPr>
            <w:tcW w:w="2197" w:type="dxa"/>
          </w:tcPr>
          <w:p w:rsidR="00723224" w:rsidRDefault="00723224" w:rsidP="0015384D">
            <w:pPr>
              <w:tabs>
                <w:tab w:val="left" w:pos="0"/>
                <w:tab w:val="left" w:pos="426"/>
              </w:tabs>
              <w:rPr>
                <w:sz w:val="22"/>
              </w:rPr>
            </w:pPr>
            <w:r w:rsidRPr="00130E07">
              <w:rPr>
                <w:rFonts w:hint="eastAsia"/>
                <w:spacing w:val="315"/>
                <w:kern w:val="0"/>
                <w:sz w:val="22"/>
                <w:fitText w:val="1980" w:id="195266816"/>
              </w:rPr>
              <w:t>消火</w:t>
            </w:r>
            <w:r w:rsidRPr="00130E07">
              <w:rPr>
                <w:rFonts w:hint="eastAsia"/>
                <w:kern w:val="0"/>
                <w:sz w:val="22"/>
                <w:fitText w:val="1980" w:id="195266816"/>
              </w:rPr>
              <w:t>器</w:t>
            </w:r>
          </w:p>
        </w:tc>
        <w:tc>
          <w:tcPr>
            <w:tcW w:w="1965" w:type="dxa"/>
            <w:vAlign w:val="center"/>
          </w:tcPr>
          <w:p w:rsidR="00723224" w:rsidRPr="00BB5612" w:rsidRDefault="00BB5612" w:rsidP="00BB5612">
            <w:pPr>
              <w:pStyle w:val="a8"/>
              <w:numPr>
                <w:ilvl w:val="0"/>
                <w:numId w:val="1"/>
              </w:numPr>
              <w:tabs>
                <w:tab w:val="left" w:pos="0"/>
                <w:tab w:val="left" w:pos="426"/>
              </w:tabs>
              <w:ind w:leftChars="0"/>
              <w:rPr>
                <w:sz w:val="22"/>
              </w:rPr>
            </w:pPr>
            <w:r>
              <w:rPr>
                <w:rFonts w:hint="eastAsia"/>
                <w:sz w:val="22"/>
              </w:rPr>
              <w:t xml:space="preserve">　・　　</w:t>
            </w:r>
          </w:p>
        </w:tc>
        <w:tc>
          <w:tcPr>
            <w:tcW w:w="1966" w:type="dxa"/>
            <w:vAlign w:val="center"/>
          </w:tcPr>
          <w:p w:rsidR="00723224" w:rsidRPr="0015384D" w:rsidRDefault="00BB5612" w:rsidP="0015384D">
            <w:pPr>
              <w:pStyle w:val="a8"/>
              <w:numPr>
                <w:ilvl w:val="0"/>
                <w:numId w:val="1"/>
              </w:numPr>
              <w:tabs>
                <w:tab w:val="left" w:pos="0"/>
                <w:tab w:val="left" w:pos="426"/>
              </w:tabs>
              <w:ind w:leftChars="0"/>
              <w:rPr>
                <w:sz w:val="22"/>
              </w:rPr>
            </w:pPr>
            <w:r>
              <w:rPr>
                <w:rFonts w:hint="eastAsia"/>
                <w:sz w:val="22"/>
              </w:rPr>
              <w:t xml:space="preserve">　・</w:t>
            </w:r>
          </w:p>
        </w:tc>
        <w:tc>
          <w:tcPr>
            <w:tcW w:w="1966" w:type="dxa"/>
            <w:vAlign w:val="center"/>
          </w:tcPr>
          <w:p w:rsidR="00723224" w:rsidRPr="0015384D" w:rsidRDefault="00BB5612" w:rsidP="0015384D">
            <w:pPr>
              <w:pStyle w:val="a8"/>
              <w:numPr>
                <w:ilvl w:val="0"/>
                <w:numId w:val="1"/>
              </w:numPr>
              <w:tabs>
                <w:tab w:val="left" w:pos="0"/>
                <w:tab w:val="left" w:pos="426"/>
              </w:tabs>
              <w:ind w:leftChars="0"/>
              <w:rPr>
                <w:sz w:val="22"/>
              </w:rPr>
            </w:pPr>
            <w:r>
              <w:rPr>
                <w:rFonts w:hint="eastAsia"/>
                <w:sz w:val="22"/>
              </w:rPr>
              <w:t xml:space="preserve">　・</w:t>
            </w:r>
          </w:p>
        </w:tc>
      </w:tr>
      <w:tr w:rsidR="00723224" w:rsidTr="0015384D">
        <w:trPr>
          <w:trHeight w:val="454"/>
        </w:trPr>
        <w:tc>
          <w:tcPr>
            <w:tcW w:w="2197" w:type="dxa"/>
          </w:tcPr>
          <w:p w:rsidR="00723224" w:rsidRDefault="00723224" w:rsidP="0015384D">
            <w:pPr>
              <w:tabs>
                <w:tab w:val="left" w:pos="0"/>
                <w:tab w:val="left" w:pos="426"/>
              </w:tabs>
              <w:rPr>
                <w:sz w:val="22"/>
              </w:rPr>
            </w:pPr>
            <w:r w:rsidRPr="00130E07">
              <w:rPr>
                <w:rFonts w:hint="eastAsia"/>
                <w:kern w:val="0"/>
                <w:sz w:val="22"/>
                <w:fitText w:val="1980" w:id="195266817"/>
              </w:rPr>
              <w:t>自動火災報知設</w:t>
            </w:r>
            <w:r w:rsidRPr="00130E07">
              <w:rPr>
                <w:rFonts w:hint="eastAsia"/>
                <w:spacing w:val="30"/>
                <w:kern w:val="0"/>
                <w:sz w:val="22"/>
                <w:fitText w:val="1980" w:id="195266817"/>
              </w:rPr>
              <w:t>備</w:t>
            </w:r>
          </w:p>
        </w:tc>
        <w:tc>
          <w:tcPr>
            <w:tcW w:w="1965" w:type="dxa"/>
            <w:vAlign w:val="center"/>
          </w:tcPr>
          <w:p w:rsidR="0015384D" w:rsidRPr="0015384D" w:rsidRDefault="00BB5612" w:rsidP="0015384D">
            <w:pPr>
              <w:pStyle w:val="a8"/>
              <w:numPr>
                <w:ilvl w:val="0"/>
                <w:numId w:val="1"/>
              </w:numPr>
              <w:tabs>
                <w:tab w:val="left" w:pos="0"/>
                <w:tab w:val="left" w:pos="426"/>
              </w:tabs>
              <w:ind w:leftChars="0"/>
              <w:rPr>
                <w:sz w:val="22"/>
              </w:rPr>
            </w:pPr>
            <w:r>
              <w:rPr>
                <w:rFonts w:hint="eastAsia"/>
                <w:sz w:val="22"/>
              </w:rPr>
              <w:t xml:space="preserve">　・</w:t>
            </w:r>
          </w:p>
        </w:tc>
        <w:tc>
          <w:tcPr>
            <w:tcW w:w="1966" w:type="dxa"/>
            <w:vAlign w:val="center"/>
          </w:tcPr>
          <w:p w:rsidR="00723224" w:rsidRPr="0015384D" w:rsidRDefault="00BB5612" w:rsidP="0015384D">
            <w:pPr>
              <w:pStyle w:val="a8"/>
              <w:numPr>
                <w:ilvl w:val="0"/>
                <w:numId w:val="1"/>
              </w:numPr>
              <w:tabs>
                <w:tab w:val="left" w:pos="0"/>
                <w:tab w:val="left" w:pos="426"/>
              </w:tabs>
              <w:ind w:leftChars="0"/>
              <w:rPr>
                <w:sz w:val="22"/>
              </w:rPr>
            </w:pPr>
            <w:r>
              <w:rPr>
                <w:rFonts w:hint="eastAsia"/>
                <w:sz w:val="22"/>
              </w:rPr>
              <w:t xml:space="preserve">　・</w:t>
            </w:r>
          </w:p>
        </w:tc>
        <w:tc>
          <w:tcPr>
            <w:tcW w:w="1966" w:type="dxa"/>
            <w:vAlign w:val="center"/>
          </w:tcPr>
          <w:p w:rsidR="00723224" w:rsidRPr="0015384D" w:rsidRDefault="00BB5612" w:rsidP="0015384D">
            <w:pPr>
              <w:pStyle w:val="a8"/>
              <w:numPr>
                <w:ilvl w:val="0"/>
                <w:numId w:val="1"/>
              </w:numPr>
              <w:tabs>
                <w:tab w:val="left" w:pos="0"/>
                <w:tab w:val="left" w:pos="426"/>
              </w:tabs>
              <w:ind w:leftChars="0"/>
              <w:rPr>
                <w:sz w:val="22"/>
              </w:rPr>
            </w:pPr>
            <w:r>
              <w:rPr>
                <w:rFonts w:hint="eastAsia"/>
                <w:sz w:val="22"/>
              </w:rPr>
              <w:t xml:space="preserve">　・</w:t>
            </w:r>
          </w:p>
        </w:tc>
      </w:tr>
      <w:tr w:rsidR="00723224" w:rsidTr="0015384D">
        <w:trPr>
          <w:trHeight w:val="454"/>
        </w:trPr>
        <w:tc>
          <w:tcPr>
            <w:tcW w:w="2197" w:type="dxa"/>
          </w:tcPr>
          <w:p w:rsidR="00723224" w:rsidRDefault="0015384D" w:rsidP="0015384D">
            <w:pPr>
              <w:tabs>
                <w:tab w:val="left" w:pos="0"/>
                <w:tab w:val="left" w:pos="426"/>
              </w:tabs>
              <w:rPr>
                <w:sz w:val="22"/>
              </w:rPr>
            </w:pPr>
            <w:r w:rsidRPr="00130E07">
              <w:rPr>
                <w:rFonts w:hint="eastAsia"/>
                <w:spacing w:val="165"/>
                <w:kern w:val="0"/>
                <w:sz w:val="22"/>
                <w:fitText w:val="1980" w:id="195266818"/>
              </w:rPr>
              <w:t>避難設</w:t>
            </w:r>
            <w:r w:rsidRPr="00130E07">
              <w:rPr>
                <w:rFonts w:hint="eastAsia"/>
                <w:spacing w:val="15"/>
                <w:kern w:val="0"/>
                <w:sz w:val="22"/>
                <w:fitText w:val="1980" w:id="195266818"/>
              </w:rPr>
              <w:t>備</w:t>
            </w:r>
          </w:p>
        </w:tc>
        <w:tc>
          <w:tcPr>
            <w:tcW w:w="1965" w:type="dxa"/>
            <w:vAlign w:val="center"/>
          </w:tcPr>
          <w:p w:rsidR="00723224" w:rsidRPr="0015384D" w:rsidRDefault="00BB5612" w:rsidP="0015384D">
            <w:pPr>
              <w:pStyle w:val="a8"/>
              <w:numPr>
                <w:ilvl w:val="0"/>
                <w:numId w:val="1"/>
              </w:numPr>
              <w:tabs>
                <w:tab w:val="left" w:pos="0"/>
                <w:tab w:val="left" w:pos="426"/>
              </w:tabs>
              <w:ind w:leftChars="0"/>
              <w:rPr>
                <w:sz w:val="22"/>
              </w:rPr>
            </w:pPr>
            <w:r>
              <w:rPr>
                <w:rFonts w:hint="eastAsia"/>
                <w:sz w:val="22"/>
              </w:rPr>
              <w:t xml:space="preserve">　・</w:t>
            </w:r>
          </w:p>
        </w:tc>
        <w:tc>
          <w:tcPr>
            <w:tcW w:w="1966" w:type="dxa"/>
            <w:vAlign w:val="center"/>
          </w:tcPr>
          <w:p w:rsidR="00723224" w:rsidRPr="0015384D" w:rsidRDefault="00BB5612" w:rsidP="0015384D">
            <w:pPr>
              <w:pStyle w:val="a8"/>
              <w:numPr>
                <w:ilvl w:val="0"/>
                <w:numId w:val="1"/>
              </w:numPr>
              <w:tabs>
                <w:tab w:val="left" w:pos="0"/>
                <w:tab w:val="left" w:pos="426"/>
              </w:tabs>
              <w:ind w:leftChars="0"/>
              <w:rPr>
                <w:sz w:val="22"/>
              </w:rPr>
            </w:pPr>
            <w:r>
              <w:rPr>
                <w:rFonts w:hint="eastAsia"/>
                <w:sz w:val="22"/>
              </w:rPr>
              <w:t xml:space="preserve">　・</w:t>
            </w:r>
          </w:p>
        </w:tc>
        <w:tc>
          <w:tcPr>
            <w:tcW w:w="1966" w:type="dxa"/>
            <w:vAlign w:val="center"/>
          </w:tcPr>
          <w:p w:rsidR="00723224" w:rsidRPr="0015384D" w:rsidRDefault="00BB5612" w:rsidP="0015384D">
            <w:pPr>
              <w:pStyle w:val="a8"/>
              <w:numPr>
                <w:ilvl w:val="0"/>
                <w:numId w:val="1"/>
              </w:numPr>
              <w:tabs>
                <w:tab w:val="left" w:pos="0"/>
                <w:tab w:val="left" w:pos="426"/>
              </w:tabs>
              <w:ind w:leftChars="0"/>
              <w:rPr>
                <w:sz w:val="22"/>
              </w:rPr>
            </w:pPr>
            <w:r>
              <w:rPr>
                <w:rFonts w:hint="eastAsia"/>
                <w:sz w:val="22"/>
              </w:rPr>
              <w:t xml:space="preserve">　・</w:t>
            </w:r>
          </w:p>
        </w:tc>
      </w:tr>
    </w:tbl>
    <w:p w:rsidR="0015384D" w:rsidRDefault="0015384D" w:rsidP="0015384D">
      <w:pPr>
        <w:tabs>
          <w:tab w:val="left" w:pos="0"/>
          <w:tab w:val="left" w:pos="426"/>
        </w:tabs>
        <w:rPr>
          <w:sz w:val="22"/>
        </w:rPr>
      </w:pPr>
      <w:r>
        <w:rPr>
          <w:rFonts w:hint="eastAsia"/>
          <w:sz w:val="22"/>
        </w:rPr>
        <w:t xml:space="preserve">　</w:t>
      </w:r>
      <w:r>
        <w:rPr>
          <w:rFonts w:hint="eastAsia"/>
          <w:sz w:val="22"/>
        </w:rPr>
        <w:t xml:space="preserve"> </w:t>
      </w:r>
      <w:r>
        <w:rPr>
          <w:rFonts w:hint="eastAsia"/>
          <w:sz w:val="22"/>
        </w:rPr>
        <w:t>（点検検査の記録と報告）</w:t>
      </w:r>
    </w:p>
    <w:p w:rsidR="0015384D" w:rsidRDefault="0015384D" w:rsidP="0015384D">
      <w:pPr>
        <w:tabs>
          <w:tab w:val="left" w:pos="0"/>
          <w:tab w:val="left" w:pos="426"/>
        </w:tabs>
        <w:rPr>
          <w:sz w:val="22"/>
        </w:rPr>
      </w:pPr>
      <w:r>
        <w:rPr>
          <w:rFonts w:hint="eastAsia"/>
          <w:sz w:val="22"/>
        </w:rPr>
        <w:t>第９条　防火管理者は、点検結果の結果を別記防火対象物台帳に記録するとともに、</w:t>
      </w:r>
    </w:p>
    <w:p w:rsidR="00BB5612" w:rsidRDefault="00BB5612" w:rsidP="006464A9">
      <w:pPr>
        <w:tabs>
          <w:tab w:val="left" w:pos="0"/>
          <w:tab w:val="left" w:pos="426"/>
        </w:tabs>
        <w:ind w:left="660" w:hangingChars="300" w:hanging="660"/>
        <w:rPr>
          <w:sz w:val="22"/>
        </w:rPr>
      </w:pPr>
      <w:r>
        <w:rPr>
          <w:rFonts w:hint="eastAsia"/>
          <w:sz w:val="22"/>
        </w:rPr>
        <w:t xml:space="preserve">　　　消防用設備等の点検結果については、１年に１回消防署長に報告しなければならない。</w:t>
      </w:r>
    </w:p>
    <w:p w:rsidR="00BB5612" w:rsidRDefault="00BB5612" w:rsidP="00BB5612">
      <w:pPr>
        <w:tabs>
          <w:tab w:val="left" w:pos="0"/>
          <w:tab w:val="left" w:pos="426"/>
        </w:tabs>
        <w:rPr>
          <w:sz w:val="22"/>
        </w:rPr>
      </w:pPr>
      <w:r>
        <w:rPr>
          <w:rFonts w:hint="eastAsia"/>
          <w:sz w:val="22"/>
        </w:rPr>
        <w:t xml:space="preserve">　</w:t>
      </w:r>
      <w:r>
        <w:rPr>
          <w:rFonts w:hint="eastAsia"/>
          <w:sz w:val="22"/>
        </w:rPr>
        <w:t xml:space="preserve"> </w:t>
      </w:r>
      <w:r>
        <w:rPr>
          <w:rFonts w:hint="eastAsia"/>
          <w:sz w:val="22"/>
        </w:rPr>
        <w:t>（不備欠陥等の整備）</w:t>
      </w:r>
    </w:p>
    <w:p w:rsidR="00BB5612" w:rsidRDefault="00BB5612" w:rsidP="00BB5612">
      <w:pPr>
        <w:tabs>
          <w:tab w:val="left" w:pos="0"/>
          <w:tab w:val="left" w:pos="426"/>
        </w:tabs>
        <w:rPr>
          <w:sz w:val="22"/>
        </w:rPr>
      </w:pPr>
      <w:r>
        <w:rPr>
          <w:rFonts w:hint="eastAsia"/>
          <w:sz w:val="22"/>
        </w:rPr>
        <w:t>第</w:t>
      </w:r>
      <w:r w:rsidR="006464A9">
        <w:rPr>
          <w:rFonts w:hint="eastAsia"/>
          <w:sz w:val="22"/>
        </w:rPr>
        <w:t>10</w:t>
      </w:r>
      <w:r>
        <w:rPr>
          <w:rFonts w:hint="eastAsia"/>
          <w:sz w:val="22"/>
        </w:rPr>
        <w:t>条　防火管理者は、建築物等及び消火設備等に不備欠陥事項があるときは、管</w:t>
      </w:r>
    </w:p>
    <w:p w:rsidR="00BB5612" w:rsidRDefault="00BB5612" w:rsidP="00BB5612">
      <w:pPr>
        <w:tabs>
          <w:tab w:val="left" w:pos="0"/>
          <w:tab w:val="left" w:pos="426"/>
        </w:tabs>
        <w:rPr>
          <w:sz w:val="22"/>
        </w:rPr>
      </w:pPr>
      <w:r>
        <w:rPr>
          <w:rFonts w:hint="eastAsia"/>
          <w:sz w:val="22"/>
        </w:rPr>
        <w:t xml:space="preserve">　　　　理権原者に報告し、改修を促進すること。</w:t>
      </w:r>
    </w:p>
    <w:p w:rsidR="00BB5612" w:rsidRDefault="00BB5612" w:rsidP="00BB5612">
      <w:pPr>
        <w:tabs>
          <w:tab w:val="left" w:pos="0"/>
          <w:tab w:val="left" w:pos="426"/>
        </w:tabs>
        <w:rPr>
          <w:sz w:val="22"/>
        </w:rPr>
      </w:pPr>
      <w:r>
        <w:rPr>
          <w:rFonts w:hint="eastAsia"/>
          <w:sz w:val="22"/>
        </w:rPr>
        <w:t xml:space="preserve">　</w:t>
      </w:r>
      <w:r>
        <w:rPr>
          <w:rFonts w:hint="eastAsia"/>
          <w:sz w:val="22"/>
        </w:rPr>
        <w:t xml:space="preserve"> </w:t>
      </w:r>
      <w:r>
        <w:rPr>
          <w:rFonts w:hint="eastAsia"/>
          <w:sz w:val="22"/>
        </w:rPr>
        <w:t>（自衛消防の組織と任務分担）</w:t>
      </w:r>
    </w:p>
    <w:p w:rsidR="006464A9" w:rsidRDefault="00BB5612" w:rsidP="006464A9">
      <w:pPr>
        <w:tabs>
          <w:tab w:val="left" w:pos="0"/>
          <w:tab w:val="left" w:pos="426"/>
        </w:tabs>
        <w:adjustRightInd w:val="0"/>
        <w:rPr>
          <w:sz w:val="22"/>
        </w:rPr>
      </w:pPr>
      <w:r>
        <w:rPr>
          <w:rFonts w:hint="eastAsia"/>
          <w:sz w:val="22"/>
        </w:rPr>
        <w:t>第</w:t>
      </w:r>
      <w:r w:rsidR="006464A9">
        <w:rPr>
          <w:rFonts w:hint="eastAsia"/>
          <w:sz w:val="22"/>
        </w:rPr>
        <w:t>11</w:t>
      </w:r>
      <w:r>
        <w:rPr>
          <w:rFonts w:hint="eastAsia"/>
          <w:sz w:val="22"/>
        </w:rPr>
        <w:t xml:space="preserve">条　</w:t>
      </w:r>
      <w:r w:rsidR="00C31203">
        <w:rPr>
          <w:rFonts w:hint="eastAsia"/>
          <w:sz w:val="22"/>
          <w:u w:val="single"/>
        </w:rPr>
        <w:t xml:space="preserve">　　　　　　</w:t>
      </w:r>
      <w:r>
        <w:rPr>
          <w:rFonts w:hint="eastAsia"/>
          <w:sz w:val="22"/>
          <w:u w:val="single"/>
        </w:rPr>
        <w:t xml:space="preserve">　</w:t>
      </w:r>
      <w:r>
        <w:rPr>
          <w:rFonts w:hint="eastAsia"/>
          <w:sz w:val="22"/>
        </w:rPr>
        <w:t>の自衛消防組織として、防火管理者を隊長とし、次の任務</w:t>
      </w:r>
    </w:p>
    <w:p w:rsidR="00BB5612" w:rsidRDefault="00BB5612" w:rsidP="006464A9">
      <w:pPr>
        <w:tabs>
          <w:tab w:val="left" w:pos="0"/>
          <w:tab w:val="left" w:pos="426"/>
        </w:tabs>
        <w:adjustRightInd w:val="0"/>
        <w:ind w:leftChars="400" w:left="840"/>
        <w:rPr>
          <w:sz w:val="22"/>
        </w:rPr>
      </w:pPr>
      <w:r>
        <w:rPr>
          <w:rFonts w:hint="eastAsia"/>
          <w:sz w:val="22"/>
        </w:rPr>
        <w:t>分担により自衛消防隊を編成する。</w:t>
      </w:r>
    </w:p>
    <w:p w:rsidR="00BB5612" w:rsidRDefault="00BB5612" w:rsidP="00BB5612">
      <w:pPr>
        <w:tabs>
          <w:tab w:val="left" w:pos="0"/>
          <w:tab w:val="left" w:pos="426"/>
        </w:tabs>
        <w:rPr>
          <w:sz w:val="22"/>
        </w:rPr>
      </w:pPr>
    </w:p>
    <w:p w:rsidR="00BB5612" w:rsidRDefault="005751ED" w:rsidP="00BB5612">
      <w:pPr>
        <w:tabs>
          <w:tab w:val="left" w:pos="0"/>
          <w:tab w:val="left" w:pos="426"/>
        </w:tabs>
        <w:rPr>
          <w:sz w:val="22"/>
        </w:rPr>
      </w:pPr>
      <w:r>
        <w:rPr>
          <w:rFonts w:hint="eastAsia"/>
          <w:sz w:val="22"/>
        </w:rPr>
        <w:t xml:space="preserve">　　　　　　　　　　（係　　　　名）</w:t>
      </w:r>
    </w:p>
    <w:p w:rsidR="00BB5612" w:rsidRDefault="00130E07" w:rsidP="00BB5612">
      <w:pPr>
        <w:tabs>
          <w:tab w:val="left" w:pos="0"/>
          <w:tab w:val="left" w:pos="426"/>
        </w:tabs>
        <w:rPr>
          <w:sz w:val="22"/>
        </w:rPr>
      </w:pPr>
      <w:r>
        <w:rPr>
          <w:noProof/>
          <w:sz w:val="22"/>
        </w:rPr>
        <w:pict>
          <v:shape id="_x0000_s1056" type="#_x0000_t202" style="position:absolute;left:0;text-align:left;margin-left:252.45pt;margin-top:2.5pt;width:162.75pt;height:41.25pt;z-index:251682816">
            <v:textbox inset="5.85pt,.7pt,5.85pt,.7pt">
              <w:txbxContent>
                <w:p w:rsidR="006464A9" w:rsidRPr="00C47D18" w:rsidRDefault="006464A9" w:rsidP="00C47D18">
                  <w:pPr>
                    <w:jc w:val="left"/>
                  </w:pPr>
                  <w:r>
                    <w:rPr>
                      <w:rFonts w:hint="eastAsia"/>
                    </w:rPr>
                    <w:t>隊長を補佐し、指揮にあたる</w:t>
                  </w:r>
                </w:p>
              </w:txbxContent>
            </v:textbox>
          </v:shape>
        </w:pict>
      </w:r>
      <w:r>
        <w:rPr>
          <w:noProof/>
          <w:sz w:val="22"/>
        </w:rPr>
        <w:pict>
          <v:shape id="_x0000_s1044" type="#_x0000_t202" style="position:absolute;left:0;text-align:left;margin-left:87.45pt;margin-top:2.5pt;width:137.25pt;height:41.25pt;z-index:251674624">
            <v:textbox inset="5.85pt,.7pt,5.85pt,.7pt">
              <w:txbxContent>
                <w:p w:rsidR="006464A9" w:rsidRDefault="006464A9" w:rsidP="005751ED">
                  <w:pPr>
                    <w:jc w:val="center"/>
                  </w:pPr>
                  <w:r w:rsidRPr="00C47D18">
                    <w:rPr>
                      <w:rFonts w:hint="eastAsia"/>
                      <w:spacing w:val="210"/>
                      <w:kern w:val="0"/>
                      <w:fitText w:val="1470" w:id="195274240"/>
                    </w:rPr>
                    <w:t>指揮</w:t>
                  </w:r>
                  <w:r w:rsidRPr="00C47D18">
                    <w:rPr>
                      <w:rFonts w:hint="eastAsia"/>
                      <w:kern w:val="0"/>
                      <w:fitText w:val="1470" w:id="195274240"/>
                    </w:rPr>
                    <w:t>係</w:t>
                  </w:r>
                </w:p>
                <w:p w:rsidR="006464A9" w:rsidRDefault="00C31203" w:rsidP="005751ED">
                  <w:pPr>
                    <w:jc w:val="center"/>
                  </w:pPr>
                  <w:r>
                    <w:rPr>
                      <w:rFonts w:hint="eastAsia"/>
                    </w:rPr>
                    <w:t xml:space="preserve">（　　　　　　　　</w:t>
                  </w:r>
                  <w:r w:rsidR="006464A9">
                    <w:rPr>
                      <w:rFonts w:hint="eastAsia"/>
                    </w:rPr>
                    <w:t xml:space="preserve">　）</w:t>
                  </w:r>
                </w:p>
              </w:txbxContent>
            </v:textbox>
          </v:shape>
        </w:pict>
      </w:r>
    </w:p>
    <w:p w:rsidR="00BB5612" w:rsidRDefault="00130E07" w:rsidP="00C47D18">
      <w:pPr>
        <w:tabs>
          <w:tab w:val="left" w:pos="0"/>
          <w:tab w:val="left" w:pos="5580"/>
        </w:tabs>
        <w:rPr>
          <w:sz w:val="22"/>
        </w:rPr>
      </w:pPr>
      <w:r>
        <w:rPr>
          <w:noProof/>
          <w:sz w:val="22"/>
        </w:rPr>
        <w:pict>
          <v:shape id="_x0000_s1051" type="#_x0000_t32" style="position:absolute;left:0;text-align:left;margin-left:224.7pt;margin-top:5.5pt;width:27.75pt;height:0;z-index:251678720" o:connectortype="straight"/>
        </w:pict>
      </w:r>
      <w:r>
        <w:rPr>
          <w:noProof/>
          <w:sz w:val="22"/>
        </w:rPr>
        <w:pict>
          <v:shape id="_x0000_s1036" type="#_x0000_t32" style="position:absolute;left:0;text-align:left;margin-left:59.7pt;margin-top:5.5pt;width:0;height:168pt;z-index:251668480" o:connectortype="straight"/>
        </w:pict>
      </w:r>
      <w:r>
        <w:rPr>
          <w:noProof/>
          <w:sz w:val="22"/>
        </w:rPr>
        <w:pict>
          <v:shape id="_x0000_s1038" type="#_x0000_t32" style="position:absolute;left:0;text-align:left;margin-left:59.7pt;margin-top:5.5pt;width:27.75pt;height:0;z-index:251670528" o:connectortype="straight"/>
        </w:pict>
      </w:r>
      <w:r w:rsidR="00C47D18">
        <w:rPr>
          <w:sz w:val="22"/>
        </w:rPr>
        <w:tab/>
      </w:r>
    </w:p>
    <w:p w:rsidR="00BB5612" w:rsidRDefault="00130E07" w:rsidP="00BB5612">
      <w:pPr>
        <w:tabs>
          <w:tab w:val="left" w:pos="0"/>
          <w:tab w:val="left" w:pos="426"/>
        </w:tabs>
        <w:rPr>
          <w:sz w:val="22"/>
        </w:rPr>
      </w:pPr>
      <w:r>
        <w:rPr>
          <w:noProof/>
          <w:sz w:val="22"/>
        </w:rPr>
        <w:pict>
          <v:shape id="_x0000_s1034" type="#_x0000_t202" style="position:absolute;left:0;text-align:left;margin-left:4.95pt;margin-top:7.75pt;width:34.5pt;height:117pt;z-index:251666432">
            <v:textbox style="layout-flow:vertical-ideographic" inset="5.85pt,.7pt,5.85pt,.7pt">
              <w:txbxContent>
                <w:p w:rsidR="006464A9" w:rsidRDefault="006464A9" w:rsidP="00BB5612">
                  <w:pPr>
                    <w:jc w:val="center"/>
                  </w:pPr>
                  <w:r w:rsidRPr="00637307">
                    <w:rPr>
                      <w:rFonts w:hint="eastAsia"/>
                      <w:spacing w:val="60"/>
                      <w:kern w:val="0"/>
                      <w:fitText w:val="1890" w:id="195271424"/>
                    </w:rPr>
                    <w:t>自衛消防隊</w:t>
                  </w:r>
                  <w:r w:rsidRPr="00637307">
                    <w:rPr>
                      <w:rFonts w:hint="eastAsia"/>
                      <w:spacing w:val="15"/>
                      <w:kern w:val="0"/>
                      <w:fitText w:val="1890" w:id="195271424"/>
                    </w:rPr>
                    <w:t>長</w:t>
                  </w:r>
                </w:p>
              </w:txbxContent>
            </v:textbox>
          </v:shape>
        </w:pict>
      </w:r>
    </w:p>
    <w:p w:rsidR="00BB5612" w:rsidRDefault="00130E07" w:rsidP="00C47D18">
      <w:pPr>
        <w:tabs>
          <w:tab w:val="left" w:pos="0"/>
          <w:tab w:val="left" w:pos="6675"/>
        </w:tabs>
        <w:rPr>
          <w:sz w:val="22"/>
        </w:rPr>
      </w:pPr>
      <w:r>
        <w:rPr>
          <w:noProof/>
          <w:sz w:val="22"/>
        </w:rPr>
        <w:pict>
          <v:shape id="_x0000_s1058" type="#_x0000_t202" style="position:absolute;left:0;text-align:left;margin-left:252.45pt;margin-top:1pt;width:162.75pt;height:41.25pt;z-index:251684864">
            <v:textbox inset="5.85pt,.7pt,5.85pt,.7pt">
              <w:txbxContent>
                <w:p w:rsidR="006464A9" w:rsidRDefault="006464A9" w:rsidP="00C47D18">
                  <w:r>
                    <w:rPr>
                      <w:rFonts w:hint="eastAsia"/>
                    </w:rPr>
                    <w:t>消防署への通報と館内への報知</w:t>
                  </w:r>
                </w:p>
                <w:p w:rsidR="006464A9" w:rsidRPr="00C47D18" w:rsidRDefault="006464A9" w:rsidP="00C47D18">
                  <w:r>
                    <w:rPr>
                      <w:rFonts w:hint="eastAsia"/>
                    </w:rPr>
                    <w:t>到着した消防隊への情報提供</w:t>
                  </w:r>
                </w:p>
              </w:txbxContent>
            </v:textbox>
          </v:shape>
        </w:pict>
      </w:r>
      <w:r>
        <w:rPr>
          <w:noProof/>
          <w:sz w:val="22"/>
        </w:rPr>
        <w:pict>
          <v:shape id="_x0000_s1048" type="#_x0000_t202" style="position:absolute;left:0;text-align:left;margin-left:87.45pt;margin-top:1pt;width:137.25pt;height:41.25pt;z-index:251675648">
            <v:textbox inset="5.85pt,.7pt,5.85pt,.7pt">
              <w:txbxContent>
                <w:p w:rsidR="006464A9" w:rsidRDefault="006464A9" w:rsidP="00C47D18">
                  <w:pPr>
                    <w:jc w:val="distribute"/>
                  </w:pPr>
                  <w:r>
                    <w:rPr>
                      <w:rFonts w:hint="eastAsia"/>
                    </w:rPr>
                    <w:t>通報連絡係</w:t>
                  </w:r>
                </w:p>
                <w:p w:rsidR="006464A9" w:rsidRDefault="006464A9" w:rsidP="006464A9">
                  <w:pPr>
                    <w:jc w:val="center"/>
                  </w:pPr>
                  <w:r>
                    <w:rPr>
                      <w:rFonts w:hint="eastAsia"/>
                    </w:rPr>
                    <w:t xml:space="preserve">（　</w:t>
                  </w:r>
                  <w:r w:rsidR="00C31203">
                    <w:rPr>
                      <w:rFonts w:hint="eastAsia"/>
                    </w:rPr>
                    <w:t xml:space="preserve">　　　　　　　</w:t>
                  </w:r>
                  <w:r>
                    <w:rPr>
                      <w:rFonts w:hint="eastAsia"/>
                    </w:rPr>
                    <w:t xml:space="preserve">　）</w:t>
                  </w:r>
                </w:p>
              </w:txbxContent>
            </v:textbox>
          </v:shape>
        </w:pict>
      </w:r>
      <w:r w:rsidR="00C47D18">
        <w:rPr>
          <w:sz w:val="22"/>
        </w:rPr>
        <w:tab/>
      </w:r>
    </w:p>
    <w:p w:rsidR="00BB5612" w:rsidRDefault="00130E07" w:rsidP="00BB5612">
      <w:pPr>
        <w:tabs>
          <w:tab w:val="left" w:pos="0"/>
          <w:tab w:val="left" w:pos="426"/>
        </w:tabs>
        <w:rPr>
          <w:sz w:val="22"/>
        </w:rPr>
      </w:pPr>
      <w:r>
        <w:rPr>
          <w:noProof/>
          <w:sz w:val="22"/>
        </w:rPr>
        <w:pict>
          <v:shape id="_x0000_s1052" type="#_x0000_t32" style="position:absolute;left:0;text-align:left;margin-left:224.7pt;margin-top:3.25pt;width:27.75pt;height:0;z-index:251679744" o:connectortype="straight"/>
        </w:pict>
      </w:r>
      <w:r>
        <w:rPr>
          <w:noProof/>
          <w:sz w:val="22"/>
        </w:rPr>
        <w:pict>
          <v:shape id="_x0000_s1041" type="#_x0000_t32" style="position:absolute;left:0;text-align:left;margin-left:59.7pt;margin-top:3.25pt;width:27.75pt;height:0;z-index:251671552" o:connectortype="straight"/>
        </w:pict>
      </w:r>
    </w:p>
    <w:p w:rsidR="00BB5612" w:rsidRDefault="00130E07" w:rsidP="00BB5612">
      <w:pPr>
        <w:tabs>
          <w:tab w:val="left" w:pos="0"/>
          <w:tab w:val="left" w:pos="426"/>
        </w:tabs>
        <w:rPr>
          <w:sz w:val="22"/>
        </w:rPr>
      </w:pPr>
      <w:r>
        <w:rPr>
          <w:noProof/>
          <w:sz w:val="22"/>
        </w:rPr>
        <w:pict>
          <v:shape id="_x0000_s1035" type="#_x0000_t32" style="position:absolute;left:0;text-align:left;margin-left:39.45pt;margin-top:11.5pt;width:20.25pt;height:0;z-index:251667456" o:connectortype="straight"/>
        </w:pict>
      </w:r>
    </w:p>
    <w:p w:rsidR="00C47D18" w:rsidRDefault="00130E07" w:rsidP="00BB5612">
      <w:pPr>
        <w:tabs>
          <w:tab w:val="left" w:pos="0"/>
          <w:tab w:val="left" w:pos="426"/>
        </w:tabs>
        <w:rPr>
          <w:sz w:val="22"/>
        </w:rPr>
      </w:pPr>
      <w:r>
        <w:rPr>
          <w:noProof/>
          <w:sz w:val="22"/>
        </w:rPr>
        <w:pict>
          <v:shape id="_x0000_s1057" type="#_x0000_t202" style="position:absolute;left:0;text-align:left;margin-left:252.45pt;margin-top:5.5pt;width:162.75pt;height:41.25pt;z-index:251683840">
            <v:textbox inset="5.85pt,.7pt,5.85pt,.7pt">
              <w:txbxContent>
                <w:p w:rsidR="006464A9" w:rsidRPr="00C47D18" w:rsidRDefault="006464A9" w:rsidP="00C47D18">
                  <w:r>
                    <w:rPr>
                      <w:rFonts w:hint="eastAsia"/>
                    </w:rPr>
                    <w:t>消火器具を用いて消火活動</w:t>
                  </w:r>
                </w:p>
              </w:txbxContent>
            </v:textbox>
          </v:shape>
        </w:pict>
      </w:r>
      <w:r>
        <w:rPr>
          <w:noProof/>
          <w:sz w:val="22"/>
        </w:rPr>
        <w:pict>
          <v:shape id="_x0000_s1053" type="#_x0000_t32" style="position:absolute;left:0;text-align:left;margin-left:224.7pt;margin-top:25.75pt;width:27.75pt;height:0;z-index:251680768" o:connectortype="straight"/>
        </w:pict>
      </w:r>
      <w:r>
        <w:rPr>
          <w:noProof/>
          <w:sz w:val="22"/>
        </w:rPr>
        <w:pict>
          <v:shape id="_x0000_s1054" type="#_x0000_t32" style="position:absolute;left:0;text-align:left;margin-left:224.7pt;margin-top:83.5pt;width:27.75pt;height:0;z-index:251681792" o:connectortype="straight"/>
        </w:pict>
      </w:r>
      <w:r>
        <w:rPr>
          <w:noProof/>
          <w:sz w:val="22"/>
        </w:rPr>
        <w:pict>
          <v:shape id="_x0000_s1043" type="#_x0000_t32" style="position:absolute;left:0;text-align:left;margin-left:59.7pt;margin-top:83.5pt;width:27.75pt;height:0;z-index:251673600" o:connectortype="straight"/>
        </w:pict>
      </w:r>
      <w:r>
        <w:rPr>
          <w:noProof/>
          <w:sz w:val="22"/>
        </w:rPr>
        <w:pict>
          <v:shape id="_x0000_s1042" type="#_x0000_t32" style="position:absolute;left:0;text-align:left;margin-left:59.7pt;margin-top:25.75pt;width:27.75pt;height:0;z-index:251672576" o:connectortype="straight"/>
        </w:pict>
      </w:r>
      <w:r>
        <w:rPr>
          <w:noProof/>
          <w:sz w:val="22"/>
        </w:rPr>
        <w:pict>
          <v:shape id="_x0000_s1050" type="#_x0000_t202" style="position:absolute;left:0;text-align:left;margin-left:87.45pt;margin-top:64pt;width:137.25pt;height:41.25pt;z-index:251677696">
            <v:textbox inset="5.85pt,.7pt,5.85pt,.7pt">
              <w:txbxContent>
                <w:p w:rsidR="006464A9" w:rsidRDefault="006464A9" w:rsidP="00C47D18">
                  <w:pPr>
                    <w:jc w:val="center"/>
                    <w:rPr>
                      <w:kern w:val="0"/>
                    </w:rPr>
                  </w:pPr>
                  <w:r w:rsidRPr="00C47D18">
                    <w:rPr>
                      <w:rFonts w:hint="eastAsia"/>
                      <w:spacing w:val="75"/>
                      <w:kern w:val="0"/>
                      <w:fitText w:val="1680" w:id="195275008"/>
                    </w:rPr>
                    <w:t>避難誘導</w:t>
                  </w:r>
                  <w:r w:rsidRPr="00C47D18">
                    <w:rPr>
                      <w:rFonts w:hint="eastAsia"/>
                      <w:spacing w:val="15"/>
                      <w:kern w:val="0"/>
                      <w:fitText w:val="1680" w:id="195275008"/>
                    </w:rPr>
                    <w:t>係</w:t>
                  </w:r>
                </w:p>
                <w:p w:rsidR="006464A9" w:rsidRDefault="00C31203" w:rsidP="00C47D18">
                  <w:pPr>
                    <w:jc w:val="center"/>
                  </w:pPr>
                  <w:r>
                    <w:rPr>
                      <w:rFonts w:hint="eastAsia"/>
                      <w:kern w:val="0"/>
                    </w:rPr>
                    <w:t xml:space="preserve">（　　　　　　　　</w:t>
                  </w:r>
                  <w:r w:rsidR="006464A9">
                    <w:rPr>
                      <w:rFonts w:hint="eastAsia"/>
                      <w:kern w:val="0"/>
                    </w:rPr>
                    <w:t xml:space="preserve">　）</w:t>
                  </w:r>
                </w:p>
              </w:txbxContent>
            </v:textbox>
          </v:shape>
        </w:pict>
      </w:r>
      <w:r>
        <w:rPr>
          <w:noProof/>
          <w:sz w:val="22"/>
        </w:rPr>
        <w:pict>
          <v:shape id="_x0000_s1049" type="#_x0000_t202" style="position:absolute;left:0;text-align:left;margin-left:87.45pt;margin-top:5.5pt;width:137.25pt;height:41.25pt;z-index:251676672">
            <v:textbox inset="5.85pt,.7pt,5.85pt,.7pt">
              <w:txbxContent>
                <w:p w:rsidR="006464A9" w:rsidRDefault="006464A9" w:rsidP="00C47D18">
                  <w:pPr>
                    <w:jc w:val="center"/>
                    <w:rPr>
                      <w:kern w:val="0"/>
                    </w:rPr>
                  </w:pPr>
                  <w:r w:rsidRPr="00C47D18">
                    <w:rPr>
                      <w:rFonts w:hint="eastAsia"/>
                      <w:spacing w:val="210"/>
                      <w:kern w:val="0"/>
                      <w:fitText w:val="1470" w:id="195274496"/>
                    </w:rPr>
                    <w:t>消火</w:t>
                  </w:r>
                  <w:r w:rsidRPr="00C47D18">
                    <w:rPr>
                      <w:rFonts w:hint="eastAsia"/>
                      <w:kern w:val="0"/>
                      <w:fitText w:val="1470" w:id="195274496"/>
                    </w:rPr>
                    <w:t>係</w:t>
                  </w:r>
                </w:p>
                <w:p w:rsidR="006464A9" w:rsidRDefault="00C31203" w:rsidP="00C47D18">
                  <w:pPr>
                    <w:jc w:val="center"/>
                  </w:pPr>
                  <w:r>
                    <w:rPr>
                      <w:rFonts w:hint="eastAsia"/>
                      <w:kern w:val="0"/>
                    </w:rPr>
                    <w:t xml:space="preserve">（　　　　　　　　</w:t>
                  </w:r>
                  <w:r w:rsidR="006464A9">
                    <w:rPr>
                      <w:rFonts w:hint="eastAsia"/>
                      <w:kern w:val="0"/>
                    </w:rPr>
                    <w:t xml:space="preserve">　）</w:t>
                  </w:r>
                </w:p>
              </w:txbxContent>
            </v:textbox>
          </v:shape>
        </w:pict>
      </w:r>
    </w:p>
    <w:p w:rsidR="00C47D18" w:rsidRDefault="00C47D18" w:rsidP="00C47D18">
      <w:pPr>
        <w:tabs>
          <w:tab w:val="left" w:pos="7050"/>
        </w:tabs>
        <w:rPr>
          <w:sz w:val="22"/>
        </w:rPr>
      </w:pPr>
      <w:r>
        <w:rPr>
          <w:sz w:val="22"/>
        </w:rPr>
        <w:tab/>
      </w:r>
    </w:p>
    <w:p w:rsidR="00C47D18" w:rsidRDefault="00C47D18" w:rsidP="00C47D18">
      <w:pPr>
        <w:rPr>
          <w:sz w:val="22"/>
        </w:rPr>
      </w:pPr>
    </w:p>
    <w:p w:rsidR="00BB5612" w:rsidRDefault="00130E07" w:rsidP="00C47D18">
      <w:pPr>
        <w:tabs>
          <w:tab w:val="left" w:pos="6870"/>
        </w:tabs>
        <w:rPr>
          <w:sz w:val="22"/>
        </w:rPr>
      </w:pPr>
      <w:r>
        <w:rPr>
          <w:noProof/>
          <w:sz w:val="22"/>
        </w:rPr>
        <w:pict>
          <v:shape id="_x0000_s1059" type="#_x0000_t202" style="position:absolute;left:0;text-align:left;margin-left:252.45pt;margin-top:10pt;width:162.75pt;height:41.25pt;z-index:251685888">
            <v:textbox inset="5.85pt,.7pt,5.85pt,.7pt">
              <w:txbxContent>
                <w:p w:rsidR="006464A9" w:rsidRPr="00C47D18" w:rsidRDefault="006464A9" w:rsidP="00C47D18">
                  <w:r>
                    <w:rPr>
                      <w:rFonts w:hint="eastAsia"/>
                    </w:rPr>
                    <w:t>非常口を開放し、客を避難誘導</w:t>
                  </w:r>
                </w:p>
              </w:txbxContent>
            </v:textbox>
          </v:shape>
        </w:pict>
      </w:r>
      <w:r w:rsidR="00C47D18">
        <w:rPr>
          <w:sz w:val="22"/>
        </w:rPr>
        <w:tab/>
      </w:r>
    </w:p>
    <w:p w:rsidR="00C47D18" w:rsidRDefault="00C47D18" w:rsidP="00C47D18">
      <w:pPr>
        <w:tabs>
          <w:tab w:val="left" w:pos="6870"/>
        </w:tabs>
        <w:rPr>
          <w:sz w:val="22"/>
        </w:rPr>
      </w:pPr>
    </w:p>
    <w:p w:rsidR="00C47D18" w:rsidRDefault="00C47D18" w:rsidP="00C47D18">
      <w:pPr>
        <w:tabs>
          <w:tab w:val="left" w:pos="6870"/>
        </w:tabs>
        <w:rPr>
          <w:sz w:val="22"/>
        </w:rPr>
      </w:pPr>
    </w:p>
    <w:p w:rsidR="00C47D18" w:rsidRDefault="00C47D18" w:rsidP="00C47D18">
      <w:pPr>
        <w:tabs>
          <w:tab w:val="left" w:pos="6870"/>
        </w:tabs>
        <w:rPr>
          <w:sz w:val="22"/>
        </w:rPr>
      </w:pPr>
    </w:p>
    <w:p w:rsidR="00C47D18" w:rsidRDefault="00C47D18" w:rsidP="00C47D18">
      <w:pPr>
        <w:tabs>
          <w:tab w:val="left" w:pos="426"/>
          <w:tab w:val="left" w:pos="6870"/>
        </w:tabs>
        <w:rPr>
          <w:sz w:val="22"/>
        </w:rPr>
      </w:pPr>
      <w:r>
        <w:rPr>
          <w:rFonts w:hint="eastAsia"/>
          <w:sz w:val="22"/>
        </w:rPr>
        <w:lastRenderedPageBreak/>
        <w:t xml:space="preserve">　</w:t>
      </w:r>
      <w:r>
        <w:rPr>
          <w:rFonts w:hint="eastAsia"/>
          <w:sz w:val="22"/>
        </w:rPr>
        <w:t xml:space="preserve"> </w:t>
      </w:r>
      <w:r>
        <w:rPr>
          <w:rFonts w:hint="eastAsia"/>
          <w:sz w:val="22"/>
        </w:rPr>
        <w:t>（自衛消防活動）</w:t>
      </w:r>
    </w:p>
    <w:p w:rsidR="00C47D18" w:rsidRDefault="00C47D18" w:rsidP="00C47D18">
      <w:pPr>
        <w:tabs>
          <w:tab w:val="left" w:pos="426"/>
          <w:tab w:val="left" w:pos="6870"/>
        </w:tabs>
        <w:rPr>
          <w:sz w:val="22"/>
        </w:rPr>
      </w:pPr>
      <w:r>
        <w:rPr>
          <w:rFonts w:hint="eastAsia"/>
          <w:sz w:val="22"/>
        </w:rPr>
        <w:t>第</w:t>
      </w:r>
      <w:r w:rsidR="006464A9">
        <w:rPr>
          <w:rFonts w:hint="eastAsia"/>
          <w:sz w:val="22"/>
        </w:rPr>
        <w:t>12</w:t>
      </w:r>
      <w:r>
        <w:rPr>
          <w:rFonts w:hint="eastAsia"/>
          <w:sz w:val="22"/>
        </w:rPr>
        <w:t>条　自衛消防隊長は、消防器具等の配置図及び避難経路略図を作成し、掲示す</w:t>
      </w:r>
    </w:p>
    <w:p w:rsidR="00C47D18" w:rsidRDefault="00C47D18" w:rsidP="00C47D18">
      <w:pPr>
        <w:tabs>
          <w:tab w:val="left" w:pos="426"/>
          <w:tab w:val="left" w:pos="6870"/>
        </w:tabs>
        <w:rPr>
          <w:sz w:val="22"/>
        </w:rPr>
      </w:pPr>
      <w:r>
        <w:rPr>
          <w:rFonts w:hint="eastAsia"/>
          <w:sz w:val="22"/>
        </w:rPr>
        <w:t xml:space="preserve">　　　　るものとする。</w:t>
      </w:r>
    </w:p>
    <w:p w:rsidR="0033260A" w:rsidRDefault="00C47D18" w:rsidP="0033260A">
      <w:pPr>
        <w:tabs>
          <w:tab w:val="left" w:pos="426"/>
          <w:tab w:val="left" w:pos="6870"/>
        </w:tabs>
        <w:jc w:val="left"/>
        <w:rPr>
          <w:sz w:val="22"/>
        </w:rPr>
      </w:pPr>
      <w:r>
        <w:rPr>
          <w:rFonts w:hint="eastAsia"/>
          <w:sz w:val="22"/>
        </w:rPr>
        <w:t>２．火災等が発生した</w:t>
      </w:r>
      <w:r w:rsidR="00F7711C">
        <w:rPr>
          <w:rFonts w:hint="eastAsia"/>
          <w:sz w:val="22"/>
        </w:rPr>
        <w:t>とき</w:t>
      </w:r>
      <w:r>
        <w:rPr>
          <w:rFonts w:hint="eastAsia"/>
          <w:sz w:val="22"/>
        </w:rPr>
        <w:t>は、前条に定める任務分担及び消火器具等の配置図</w:t>
      </w:r>
      <w:r w:rsidR="00F7711C">
        <w:rPr>
          <w:rFonts w:hint="eastAsia"/>
          <w:sz w:val="22"/>
        </w:rPr>
        <w:t>、避難経</w:t>
      </w:r>
    </w:p>
    <w:p w:rsidR="00F7711C" w:rsidRDefault="00F7711C" w:rsidP="0033260A">
      <w:pPr>
        <w:tabs>
          <w:tab w:val="left" w:pos="426"/>
          <w:tab w:val="left" w:pos="6870"/>
        </w:tabs>
        <w:ind w:leftChars="100" w:left="210"/>
        <w:jc w:val="left"/>
        <w:rPr>
          <w:sz w:val="22"/>
        </w:rPr>
      </w:pPr>
      <w:r>
        <w:rPr>
          <w:rFonts w:hint="eastAsia"/>
          <w:sz w:val="22"/>
        </w:rPr>
        <w:t>路図に基づき積極的に行動するものとする。</w:t>
      </w:r>
    </w:p>
    <w:p w:rsidR="00F7711C" w:rsidRDefault="00F7711C" w:rsidP="00F7711C">
      <w:pPr>
        <w:tabs>
          <w:tab w:val="left" w:pos="426"/>
          <w:tab w:val="left" w:pos="6870"/>
        </w:tabs>
        <w:rPr>
          <w:sz w:val="22"/>
        </w:rPr>
      </w:pPr>
      <w:r>
        <w:rPr>
          <w:rFonts w:hint="eastAsia"/>
          <w:sz w:val="22"/>
        </w:rPr>
        <w:t xml:space="preserve">　</w:t>
      </w:r>
      <w:r>
        <w:rPr>
          <w:rFonts w:hint="eastAsia"/>
          <w:sz w:val="22"/>
        </w:rPr>
        <w:t xml:space="preserve"> </w:t>
      </w:r>
      <w:r>
        <w:rPr>
          <w:rFonts w:hint="eastAsia"/>
          <w:sz w:val="22"/>
        </w:rPr>
        <w:t>（防災教育の実施）</w:t>
      </w:r>
    </w:p>
    <w:p w:rsidR="00F7711C" w:rsidRDefault="00F7711C" w:rsidP="00F7711C">
      <w:pPr>
        <w:tabs>
          <w:tab w:val="left" w:pos="426"/>
          <w:tab w:val="left" w:pos="6870"/>
        </w:tabs>
        <w:rPr>
          <w:sz w:val="22"/>
        </w:rPr>
      </w:pPr>
      <w:r>
        <w:rPr>
          <w:rFonts w:hint="eastAsia"/>
          <w:sz w:val="22"/>
        </w:rPr>
        <w:t>第</w:t>
      </w:r>
      <w:r w:rsidR="006464A9">
        <w:rPr>
          <w:rFonts w:hint="eastAsia"/>
          <w:sz w:val="22"/>
        </w:rPr>
        <w:t>13</w:t>
      </w:r>
      <w:r>
        <w:rPr>
          <w:rFonts w:hint="eastAsia"/>
          <w:sz w:val="22"/>
        </w:rPr>
        <w:t>条　防火管理者は、次により防災教育を行なうものとする。</w:t>
      </w:r>
    </w:p>
    <w:p w:rsidR="00F7711C" w:rsidRDefault="00F7711C" w:rsidP="00F7711C">
      <w:pPr>
        <w:tabs>
          <w:tab w:val="left" w:pos="426"/>
          <w:tab w:val="left" w:pos="6870"/>
        </w:tabs>
        <w:rPr>
          <w:sz w:val="22"/>
        </w:rPr>
      </w:pPr>
      <w:r>
        <w:rPr>
          <w:rFonts w:hint="eastAsia"/>
          <w:sz w:val="22"/>
        </w:rPr>
        <w:t xml:space="preserve">　</w:t>
      </w:r>
      <w:r>
        <w:rPr>
          <w:rFonts w:hint="eastAsia"/>
          <w:sz w:val="22"/>
        </w:rPr>
        <w:t>(1)</w:t>
      </w:r>
      <w:r>
        <w:rPr>
          <w:rFonts w:hint="eastAsia"/>
          <w:sz w:val="22"/>
        </w:rPr>
        <w:t xml:space="preserve">　従業員に対する教育は、年に２回実施するものとする。</w:t>
      </w:r>
    </w:p>
    <w:p w:rsidR="00F7711C" w:rsidRDefault="00F7711C" w:rsidP="00F7711C">
      <w:pPr>
        <w:tabs>
          <w:tab w:val="left" w:pos="426"/>
          <w:tab w:val="left" w:pos="6870"/>
        </w:tabs>
        <w:rPr>
          <w:sz w:val="22"/>
        </w:rPr>
      </w:pPr>
      <w:r>
        <w:rPr>
          <w:rFonts w:hint="eastAsia"/>
          <w:sz w:val="22"/>
        </w:rPr>
        <w:t xml:space="preserve">　</w:t>
      </w:r>
      <w:r>
        <w:rPr>
          <w:rFonts w:hint="eastAsia"/>
          <w:sz w:val="22"/>
        </w:rPr>
        <w:t>(2)</w:t>
      </w:r>
      <w:r>
        <w:rPr>
          <w:rFonts w:hint="eastAsia"/>
          <w:sz w:val="22"/>
        </w:rPr>
        <w:t xml:space="preserve">　新入社員に対する教育は、入社時に行なうものとする。</w:t>
      </w:r>
    </w:p>
    <w:p w:rsidR="00F7711C" w:rsidRDefault="00F7711C" w:rsidP="0033260A">
      <w:pPr>
        <w:tabs>
          <w:tab w:val="left" w:pos="426"/>
          <w:tab w:val="left" w:pos="6870"/>
        </w:tabs>
        <w:rPr>
          <w:sz w:val="22"/>
        </w:rPr>
      </w:pPr>
      <w:r>
        <w:rPr>
          <w:rFonts w:hint="eastAsia"/>
          <w:sz w:val="22"/>
        </w:rPr>
        <w:t>２．防災教育の内容は次によるものとする。</w:t>
      </w:r>
    </w:p>
    <w:p w:rsidR="00F7711C" w:rsidRDefault="00F7711C" w:rsidP="00F7711C">
      <w:pPr>
        <w:tabs>
          <w:tab w:val="left" w:pos="426"/>
          <w:tab w:val="left" w:pos="6870"/>
        </w:tabs>
        <w:rPr>
          <w:sz w:val="22"/>
        </w:rPr>
      </w:pPr>
      <w:r>
        <w:rPr>
          <w:rFonts w:hint="eastAsia"/>
          <w:sz w:val="22"/>
        </w:rPr>
        <w:t xml:space="preserve">　</w:t>
      </w:r>
      <w:r>
        <w:rPr>
          <w:rFonts w:hint="eastAsia"/>
          <w:sz w:val="22"/>
        </w:rPr>
        <w:t>(1)</w:t>
      </w:r>
      <w:r>
        <w:rPr>
          <w:rFonts w:hint="eastAsia"/>
          <w:sz w:val="22"/>
        </w:rPr>
        <w:t xml:space="preserve">　消防計画の周知徹底</w:t>
      </w:r>
    </w:p>
    <w:p w:rsidR="00F7711C" w:rsidRDefault="00F7711C" w:rsidP="00F7711C">
      <w:pPr>
        <w:tabs>
          <w:tab w:val="left" w:pos="426"/>
          <w:tab w:val="left" w:pos="6870"/>
        </w:tabs>
        <w:rPr>
          <w:sz w:val="22"/>
        </w:rPr>
      </w:pPr>
      <w:r>
        <w:rPr>
          <w:rFonts w:hint="eastAsia"/>
          <w:sz w:val="22"/>
        </w:rPr>
        <w:t xml:space="preserve">　</w:t>
      </w:r>
      <w:r>
        <w:rPr>
          <w:rFonts w:hint="eastAsia"/>
          <w:sz w:val="22"/>
        </w:rPr>
        <w:t>(2)</w:t>
      </w:r>
      <w:r>
        <w:rPr>
          <w:rFonts w:hint="eastAsia"/>
          <w:sz w:val="22"/>
        </w:rPr>
        <w:t xml:space="preserve">　火災予防上の遵守事項</w:t>
      </w:r>
    </w:p>
    <w:p w:rsidR="00F7711C" w:rsidRDefault="00F7711C" w:rsidP="00F7711C">
      <w:pPr>
        <w:tabs>
          <w:tab w:val="left" w:pos="426"/>
          <w:tab w:val="left" w:pos="6870"/>
        </w:tabs>
        <w:rPr>
          <w:sz w:val="22"/>
        </w:rPr>
      </w:pPr>
      <w:r>
        <w:rPr>
          <w:rFonts w:hint="eastAsia"/>
          <w:sz w:val="22"/>
        </w:rPr>
        <w:t xml:space="preserve">　</w:t>
      </w:r>
      <w:r>
        <w:rPr>
          <w:rFonts w:hint="eastAsia"/>
          <w:sz w:val="22"/>
        </w:rPr>
        <w:t>(3)</w:t>
      </w:r>
      <w:r>
        <w:rPr>
          <w:rFonts w:hint="eastAsia"/>
          <w:sz w:val="22"/>
        </w:rPr>
        <w:t xml:space="preserve">　防火管理上の各従業員の任務及び責任の周知徹底</w:t>
      </w:r>
    </w:p>
    <w:p w:rsidR="00F7711C" w:rsidRDefault="00F7711C" w:rsidP="00F7711C">
      <w:pPr>
        <w:tabs>
          <w:tab w:val="left" w:pos="426"/>
          <w:tab w:val="left" w:pos="6870"/>
        </w:tabs>
        <w:rPr>
          <w:sz w:val="22"/>
        </w:rPr>
      </w:pPr>
      <w:r>
        <w:rPr>
          <w:rFonts w:hint="eastAsia"/>
          <w:sz w:val="22"/>
        </w:rPr>
        <w:t xml:space="preserve">　</w:t>
      </w:r>
      <w:r>
        <w:rPr>
          <w:rFonts w:hint="eastAsia"/>
          <w:sz w:val="22"/>
        </w:rPr>
        <w:t>(4)</w:t>
      </w:r>
      <w:r>
        <w:rPr>
          <w:rFonts w:hint="eastAsia"/>
          <w:sz w:val="22"/>
        </w:rPr>
        <w:t xml:space="preserve">　震災対策に関する事項</w:t>
      </w:r>
    </w:p>
    <w:p w:rsidR="00F7711C" w:rsidRDefault="00F7711C" w:rsidP="00F7711C">
      <w:pPr>
        <w:tabs>
          <w:tab w:val="left" w:pos="426"/>
          <w:tab w:val="left" w:pos="6870"/>
        </w:tabs>
        <w:rPr>
          <w:sz w:val="22"/>
        </w:rPr>
      </w:pPr>
      <w:r>
        <w:rPr>
          <w:rFonts w:hint="eastAsia"/>
          <w:sz w:val="22"/>
        </w:rPr>
        <w:t xml:space="preserve">　</w:t>
      </w:r>
      <w:r>
        <w:rPr>
          <w:rFonts w:hint="eastAsia"/>
          <w:sz w:val="22"/>
        </w:rPr>
        <w:t>(5)</w:t>
      </w:r>
      <w:r>
        <w:rPr>
          <w:rFonts w:hint="eastAsia"/>
          <w:sz w:val="22"/>
        </w:rPr>
        <w:t xml:space="preserve">　その他火災予防上必要な事項</w:t>
      </w:r>
    </w:p>
    <w:p w:rsidR="00F7711C" w:rsidRDefault="00F7711C" w:rsidP="00F7711C">
      <w:pPr>
        <w:tabs>
          <w:tab w:val="left" w:pos="426"/>
          <w:tab w:val="left" w:pos="6870"/>
        </w:tabs>
        <w:rPr>
          <w:sz w:val="22"/>
        </w:rPr>
      </w:pPr>
      <w:r>
        <w:rPr>
          <w:rFonts w:hint="eastAsia"/>
          <w:sz w:val="22"/>
        </w:rPr>
        <w:t xml:space="preserve">　</w:t>
      </w:r>
      <w:r>
        <w:rPr>
          <w:rFonts w:hint="eastAsia"/>
          <w:sz w:val="22"/>
        </w:rPr>
        <w:t xml:space="preserve"> </w:t>
      </w:r>
      <w:r>
        <w:rPr>
          <w:rFonts w:hint="eastAsia"/>
          <w:sz w:val="22"/>
        </w:rPr>
        <w:t>（訓　　練）</w:t>
      </w:r>
    </w:p>
    <w:p w:rsidR="00F7711C" w:rsidRDefault="00F7711C" w:rsidP="00F7711C">
      <w:pPr>
        <w:tabs>
          <w:tab w:val="left" w:pos="426"/>
          <w:tab w:val="left" w:pos="6870"/>
        </w:tabs>
        <w:rPr>
          <w:sz w:val="22"/>
        </w:rPr>
      </w:pPr>
      <w:r>
        <w:rPr>
          <w:rFonts w:hint="eastAsia"/>
          <w:sz w:val="22"/>
        </w:rPr>
        <w:t>第</w:t>
      </w:r>
      <w:r w:rsidR="0033260A">
        <w:rPr>
          <w:rFonts w:hint="eastAsia"/>
          <w:sz w:val="22"/>
        </w:rPr>
        <w:t>14</w:t>
      </w:r>
      <w:r>
        <w:rPr>
          <w:rFonts w:hint="eastAsia"/>
          <w:sz w:val="22"/>
        </w:rPr>
        <w:t>条　防火管理者は、次により訓練を行なうものとする。</w:t>
      </w:r>
    </w:p>
    <w:p w:rsidR="00F7711C" w:rsidRDefault="00F7711C" w:rsidP="00F7711C">
      <w:pPr>
        <w:tabs>
          <w:tab w:val="left" w:pos="426"/>
          <w:tab w:val="left" w:pos="6870"/>
        </w:tabs>
        <w:rPr>
          <w:sz w:val="22"/>
        </w:rPr>
      </w:pPr>
      <w:r>
        <w:rPr>
          <w:rFonts w:hint="eastAsia"/>
          <w:sz w:val="22"/>
        </w:rPr>
        <w:t xml:space="preserve">　</w:t>
      </w:r>
      <w:r>
        <w:rPr>
          <w:rFonts w:hint="eastAsia"/>
          <w:sz w:val="22"/>
        </w:rPr>
        <w:t>(1)</w:t>
      </w:r>
      <w:r>
        <w:rPr>
          <w:rFonts w:hint="eastAsia"/>
          <w:sz w:val="22"/>
        </w:rPr>
        <w:t xml:space="preserve">　通報、消火、避難、誘導を連携して行なう「総合訓練」を</w:t>
      </w:r>
      <w:r>
        <w:rPr>
          <w:rFonts w:hint="eastAsia"/>
          <w:sz w:val="22"/>
          <w:u w:val="single"/>
        </w:rPr>
        <w:t xml:space="preserve">　　</w:t>
      </w:r>
      <w:r>
        <w:rPr>
          <w:rFonts w:hint="eastAsia"/>
          <w:sz w:val="22"/>
        </w:rPr>
        <w:t>月</w:t>
      </w:r>
      <w:r w:rsidR="00954C0E">
        <w:rPr>
          <w:rFonts w:hint="eastAsia"/>
          <w:sz w:val="22"/>
        </w:rPr>
        <w:t>と</w:t>
      </w:r>
      <w:r w:rsidR="00954C0E">
        <w:rPr>
          <w:rFonts w:hint="eastAsia"/>
          <w:sz w:val="22"/>
          <w:u w:val="single"/>
        </w:rPr>
        <w:t xml:space="preserve">　　</w:t>
      </w:r>
      <w:r w:rsidR="00954C0E">
        <w:rPr>
          <w:rFonts w:hint="eastAsia"/>
          <w:sz w:val="22"/>
        </w:rPr>
        <w:t>月の</w:t>
      </w:r>
    </w:p>
    <w:p w:rsidR="00954C0E" w:rsidRDefault="00954C0E" w:rsidP="00F7711C">
      <w:pPr>
        <w:tabs>
          <w:tab w:val="left" w:pos="426"/>
          <w:tab w:val="left" w:pos="6870"/>
        </w:tabs>
        <w:rPr>
          <w:sz w:val="22"/>
        </w:rPr>
      </w:pPr>
      <w:r>
        <w:rPr>
          <w:rFonts w:hint="eastAsia"/>
          <w:sz w:val="22"/>
        </w:rPr>
        <w:t xml:space="preserve">　　　年２回行なうものとする。</w:t>
      </w:r>
    </w:p>
    <w:p w:rsidR="00954C0E" w:rsidRDefault="00954C0E" w:rsidP="00F7711C">
      <w:pPr>
        <w:tabs>
          <w:tab w:val="left" w:pos="426"/>
          <w:tab w:val="left" w:pos="6870"/>
        </w:tabs>
        <w:rPr>
          <w:sz w:val="22"/>
        </w:rPr>
      </w:pPr>
      <w:r>
        <w:rPr>
          <w:rFonts w:hint="eastAsia"/>
          <w:sz w:val="22"/>
        </w:rPr>
        <w:t xml:space="preserve">　</w:t>
      </w:r>
      <w:r>
        <w:rPr>
          <w:rFonts w:hint="eastAsia"/>
          <w:sz w:val="22"/>
        </w:rPr>
        <w:t>(2)</w:t>
      </w:r>
      <w:r>
        <w:rPr>
          <w:rFonts w:hint="eastAsia"/>
          <w:sz w:val="22"/>
        </w:rPr>
        <w:t xml:space="preserve">　通報、消火、避難、誘導のここの訓練を行なう「部分訓練」を</w:t>
      </w:r>
      <w:r>
        <w:rPr>
          <w:rFonts w:hint="eastAsia"/>
          <w:sz w:val="22"/>
          <w:u w:val="single"/>
        </w:rPr>
        <w:t xml:space="preserve">　　</w:t>
      </w:r>
      <w:r>
        <w:rPr>
          <w:rFonts w:hint="eastAsia"/>
          <w:sz w:val="22"/>
        </w:rPr>
        <w:t>月</w:t>
      </w:r>
      <w:r>
        <w:rPr>
          <w:rFonts w:hint="eastAsia"/>
          <w:sz w:val="22"/>
          <w:u w:val="single"/>
        </w:rPr>
        <w:t xml:space="preserve">　　</w:t>
      </w:r>
      <w:r>
        <w:rPr>
          <w:rFonts w:hint="eastAsia"/>
          <w:sz w:val="22"/>
        </w:rPr>
        <w:t>月</w:t>
      </w:r>
    </w:p>
    <w:p w:rsidR="00954C0E" w:rsidRDefault="00954C0E" w:rsidP="00F7711C">
      <w:pPr>
        <w:tabs>
          <w:tab w:val="left" w:pos="426"/>
          <w:tab w:val="left" w:pos="6870"/>
        </w:tabs>
        <w:rPr>
          <w:sz w:val="22"/>
        </w:rPr>
      </w:pPr>
      <w:r>
        <w:rPr>
          <w:rFonts w:hint="eastAsia"/>
          <w:sz w:val="22"/>
        </w:rPr>
        <w:t xml:space="preserve">　　　</w:t>
      </w:r>
      <w:r>
        <w:rPr>
          <w:rFonts w:hint="eastAsia"/>
          <w:sz w:val="22"/>
          <w:u w:val="single"/>
        </w:rPr>
        <w:t xml:space="preserve">　　</w:t>
      </w:r>
      <w:r>
        <w:rPr>
          <w:rFonts w:hint="eastAsia"/>
          <w:sz w:val="22"/>
        </w:rPr>
        <w:t>月に各々行なうものとする。</w:t>
      </w:r>
    </w:p>
    <w:p w:rsidR="0041308D" w:rsidRDefault="00954C0E" w:rsidP="0041308D">
      <w:pPr>
        <w:tabs>
          <w:tab w:val="left" w:pos="426"/>
          <w:tab w:val="left" w:pos="6870"/>
        </w:tabs>
        <w:ind w:firstLineChars="50" w:firstLine="110"/>
        <w:rPr>
          <w:sz w:val="22"/>
        </w:rPr>
      </w:pPr>
      <w:r>
        <w:rPr>
          <w:rFonts w:hint="eastAsia"/>
          <w:sz w:val="22"/>
        </w:rPr>
        <w:t xml:space="preserve">　（訓練</w:t>
      </w:r>
      <w:r w:rsidR="0041308D">
        <w:rPr>
          <w:rFonts w:hint="eastAsia"/>
          <w:sz w:val="22"/>
        </w:rPr>
        <w:t>の実施報告）</w:t>
      </w:r>
    </w:p>
    <w:p w:rsidR="0041308D" w:rsidRDefault="0041308D" w:rsidP="0041308D">
      <w:pPr>
        <w:tabs>
          <w:tab w:val="left" w:pos="426"/>
          <w:tab w:val="left" w:pos="6870"/>
        </w:tabs>
        <w:ind w:firstLineChars="50" w:firstLine="110"/>
        <w:rPr>
          <w:sz w:val="22"/>
        </w:rPr>
      </w:pPr>
      <w:r>
        <w:rPr>
          <w:rFonts w:hint="eastAsia"/>
          <w:sz w:val="22"/>
        </w:rPr>
        <w:t>第１５条　防火管理者は、自衛消防訓練を実施する場合には、別記「自衛消防訓練実</w:t>
      </w:r>
    </w:p>
    <w:p w:rsidR="0041308D" w:rsidRDefault="0041308D" w:rsidP="0041308D">
      <w:pPr>
        <w:tabs>
          <w:tab w:val="left" w:pos="426"/>
          <w:tab w:val="left" w:pos="6870"/>
        </w:tabs>
        <w:ind w:firstLineChars="450" w:firstLine="990"/>
        <w:rPr>
          <w:sz w:val="22"/>
        </w:rPr>
      </w:pPr>
      <w:r>
        <w:rPr>
          <w:rFonts w:hint="eastAsia"/>
          <w:sz w:val="22"/>
        </w:rPr>
        <w:t>施通知書」により、消防署へ通知するものとする。</w:t>
      </w:r>
    </w:p>
    <w:p w:rsidR="0041308D" w:rsidRDefault="0041308D" w:rsidP="0041308D">
      <w:pPr>
        <w:tabs>
          <w:tab w:val="left" w:pos="426"/>
          <w:tab w:val="left" w:pos="6870"/>
        </w:tabs>
        <w:ind w:firstLineChars="450" w:firstLine="990"/>
        <w:rPr>
          <w:sz w:val="22"/>
        </w:rPr>
      </w:pPr>
    </w:p>
    <w:p w:rsidR="0041308D" w:rsidRDefault="0041308D" w:rsidP="0041308D">
      <w:pPr>
        <w:tabs>
          <w:tab w:val="left" w:pos="426"/>
          <w:tab w:val="left" w:pos="6870"/>
        </w:tabs>
        <w:ind w:firstLineChars="450" w:firstLine="990"/>
        <w:rPr>
          <w:sz w:val="22"/>
        </w:rPr>
      </w:pPr>
    </w:p>
    <w:p w:rsidR="0041308D" w:rsidRDefault="0041308D" w:rsidP="0041308D">
      <w:pPr>
        <w:tabs>
          <w:tab w:val="left" w:pos="426"/>
          <w:tab w:val="left" w:pos="6870"/>
        </w:tabs>
        <w:rPr>
          <w:sz w:val="22"/>
        </w:rPr>
      </w:pPr>
    </w:p>
    <w:p w:rsidR="0041308D" w:rsidRDefault="0041308D" w:rsidP="0041308D">
      <w:pPr>
        <w:tabs>
          <w:tab w:val="left" w:pos="426"/>
          <w:tab w:val="left" w:pos="6870"/>
        </w:tabs>
        <w:rPr>
          <w:sz w:val="22"/>
        </w:rPr>
      </w:pPr>
    </w:p>
    <w:p w:rsidR="0041308D" w:rsidRDefault="0041308D" w:rsidP="0041308D">
      <w:pPr>
        <w:tabs>
          <w:tab w:val="left" w:pos="426"/>
          <w:tab w:val="left" w:pos="6870"/>
        </w:tabs>
        <w:rPr>
          <w:sz w:val="22"/>
        </w:rPr>
      </w:pPr>
    </w:p>
    <w:p w:rsidR="0041308D" w:rsidRDefault="0041308D" w:rsidP="0041308D">
      <w:pPr>
        <w:tabs>
          <w:tab w:val="left" w:pos="426"/>
          <w:tab w:val="left" w:pos="6870"/>
        </w:tabs>
        <w:rPr>
          <w:sz w:val="22"/>
        </w:rPr>
      </w:pPr>
      <w:r>
        <w:rPr>
          <w:rFonts w:hint="eastAsia"/>
          <w:sz w:val="22"/>
        </w:rPr>
        <w:t>付　　則</w:t>
      </w:r>
    </w:p>
    <w:p w:rsidR="0041308D" w:rsidRPr="00954C0E" w:rsidRDefault="0041308D" w:rsidP="0041308D">
      <w:pPr>
        <w:tabs>
          <w:tab w:val="left" w:pos="426"/>
          <w:tab w:val="left" w:pos="6870"/>
        </w:tabs>
        <w:rPr>
          <w:sz w:val="22"/>
        </w:rPr>
      </w:pPr>
      <w:r>
        <w:rPr>
          <w:rFonts w:hint="eastAsia"/>
          <w:sz w:val="22"/>
        </w:rPr>
        <w:t>この消防計画は、平成　　　年　　　月　　日から施行する。</w:t>
      </w:r>
    </w:p>
    <w:sectPr w:rsidR="0041308D" w:rsidRPr="00954C0E" w:rsidSect="00C952BC">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4A9" w:rsidRDefault="006464A9" w:rsidP="00697054">
      <w:r>
        <w:separator/>
      </w:r>
    </w:p>
  </w:endnote>
  <w:endnote w:type="continuationSeparator" w:id="0">
    <w:p w:rsidR="006464A9" w:rsidRDefault="006464A9" w:rsidP="0069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38797"/>
      <w:docPartObj>
        <w:docPartGallery w:val="Page Numbers (Bottom of Page)"/>
        <w:docPartUnique/>
      </w:docPartObj>
    </w:sdtPr>
    <w:sdtEndPr/>
    <w:sdtContent>
      <w:p w:rsidR="006464A9" w:rsidRDefault="00130E07">
        <w:pPr>
          <w:pStyle w:val="a5"/>
          <w:jc w:val="center"/>
        </w:pPr>
        <w:r>
          <w:fldChar w:fldCharType="begin"/>
        </w:r>
        <w:r>
          <w:instrText xml:space="preserve"> PAGE   \* MERGEFORMAT </w:instrText>
        </w:r>
        <w:r>
          <w:fldChar w:fldCharType="separate"/>
        </w:r>
        <w:r w:rsidR="00637307" w:rsidRPr="00637307">
          <w:rPr>
            <w:noProof/>
            <w:lang w:val="ja-JP"/>
          </w:rPr>
          <w:t>1</w:t>
        </w:r>
        <w:r>
          <w:rPr>
            <w:noProof/>
            <w:lang w:val="ja-JP"/>
          </w:rPr>
          <w:fldChar w:fldCharType="end"/>
        </w:r>
      </w:p>
    </w:sdtContent>
  </w:sdt>
  <w:p w:rsidR="006464A9" w:rsidRDefault="006464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4A9" w:rsidRDefault="006464A9" w:rsidP="00697054">
      <w:r>
        <w:separator/>
      </w:r>
    </w:p>
  </w:footnote>
  <w:footnote w:type="continuationSeparator" w:id="0">
    <w:p w:rsidR="006464A9" w:rsidRDefault="006464A9" w:rsidP="00697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B7F"/>
    <w:multiLevelType w:val="hybridMultilevel"/>
    <w:tmpl w:val="B8BCB5CC"/>
    <w:lvl w:ilvl="0" w:tplc="D2326420">
      <w:start w:val="8"/>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nsid w:val="23D131D4"/>
    <w:multiLevelType w:val="hybridMultilevel"/>
    <w:tmpl w:val="40AC65FE"/>
    <w:lvl w:ilvl="0" w:tplc="80E40DD0">
      <w:start w:val="1"/>
      <w:numFmt w:val="decimalFullWidth"/>
      <w:lvlText w:val="第%1条"/>
      <w:lvlJc w:val="left"/>
      <w:pPr>
        <w:ind w:left="-390" w:hanging="87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abstractNum w:abstractNumId="2">
    <w:nsid w:val="6B684EAC"/>
    <w:multiLevelType w:val="hybridMultilevel"/>
    <w:tmpl w:val="C3A4DDB0"/>
    <w:lvl w:ilvl="0" w:tplc="F2040EA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3FB5"/>
    <w:rsid w:val="0015384D"/>
    <w:rsid w:val="002369E0"/>
    <w:rsid w:val="00266F71"/>
    <w:rsid w:val="002F572F"/>
    <w:rsid w:val="0033260A"/>
    <w:rsid w:val="0041308D"/>
    <w:rsid w:val="004C05F2"/>
    <w:rsid w:val="004D01D4"/>
    <w:rsid w:val="005751ED"/>
    <w:rsid w:val="00637307"/>
    <w:rsid w:val="006464A9"/>
    <w:rsid w:val="00697054"/>
    <w:rsid w:val="00705DE8"/>
    <w:rsid w:val="00723224"/>
    <w:rsid w:val="008E37F8"/>
    <w:rsid w:val="00954C0E"/>
    <w:rsid w:val="00B579D1"/>
    <w:rsid w:val="00BB5612"/>
    <w:rsid w:val="00C31203"/>
    <w:rsid w:val="00C47D18"/>
    <w:rsid w:val="00C952BC"/>
    <w:rsid w:val="00DF3FB5"/>
    <w:rsid w:val="00E074C0"/>
    <w:rsid w:val="00F04E40"/>
    <w:rsid w:val="00F7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5" type="connector" idref="#_x0000_s1035"/>
        <o:r id="V:Rule16" type="connector" idref="#_x0000_s1029"/>
        <o:r id="V:Rule17" type="connector" idref="#_x0000_s1054"/>
        <o:r id="V:Rule18" type="connector" idref="#_x0000_s1042"/>
        <o:r id="V:Rule19" type="connector" idref="#_x0000_s1041"/>
        <o:r id="V:Rule20" type="connector" idref="#_x0000_s1032"/>
        <o:r id="V:Rule21" type="connector" idref="#_x0000_s1053"/>
        <o:r id="V:Rule22" type="connector" idref="#_x0000_s1043"/>
        <o:r id="V:Rule23" type="connector" idref="#_x0000_s1051"/>
        <o:r id="V:Rule24" type="connector" idref="#_x0000_s1052"/>
        <o:r id="V:Rule25" type="connector" idref="#_x0000_s1036"/>
        <o:r id="V:Rule26" type="connector" idref="#_x0000_s1038"/>
        <o:r id="V:Rule27" type="connector" idref="#_x0000_s1027"/>
        <o:r id="V:Rule28"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7054"/>
    <w:pPr>
      <w:tabs>
        <w:tab w:val="center" w:pos="4252"/>
        <w:tab w:val="right" w:pos="8504"/>
      </w:tabs>
      <w:snapToGrid w:val="0"/>
    </w:pPr>
  </w:style>
  <w:style w:type="character" w:customStyle="1" w:styleId="a4">
    <w:name w:val="ヘッダー (文字)"/>
    <w:basedOn w:val="a0"/>
    <w:link w:val="a3"/>
    <w:uiPriority w:val="99"/>
    <w:semiHidden/>
    <w:rsid w:val="00697054"/>
  </w:style>
  <w:style w:type="paragraph" w:styleId="a5">
    <w:name w:val="footer"/>
    <w:basedOn w:val="a"/>
    <w:link w:val="a6"/>
    <w:uiPriority w:val="99"/>
    <w:unhideWhenUsed/>
    <w:rsid w:val="00697054"/>
    <w:pPr>
      <w:tabs>
        <w:tab w:val="center" w:pos="4252"/>
        <w:tab w:val="right" w:pos="8504"/>
      </w:tabs>
      <w:snapToGrid w:val="0"/>
    </w:pPr>
  </w:style>
  <w:style w:type="character" w:customStyle="1" w:styleId="a6">
    <w:name w:val="フッター (文字)"/>
    <w:basedOn w:val="a0"/>
    <w:link w:val="a5"/>
    <w:uiPriority w:val="99"/>
    <w:rsid w:val="00697054"/>
  </w:style>
  <w:style w:type="table" w:styleId="a7">
    <w:name w:val="Table Grid"/>
    <w:basedOn w:val="a1"/>
    <w:uiPriority w:val="59"/>
    <w:rsid w:val="007232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15384D"/>
    <w:pPr>
      <w:ind w:leftChars="400" w:left="840"/>
    </w:pPr>
  </w:style>
  <w:style w:type="paragraph" w:styleId="a9">
    <w:name w:val="Balloon Text"/>
    <w:basedOn w:val="a"/>
    <w:link w:val="aa"/>
    <w:uiPriority w:val="99"/>
    <w:semiHidden/>
    <w:unhideWhenUsed/>
    <w:rsid w:val="006373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730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E353-C038-427A-8F97-7CAC811E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karuuser</dc:creator>
  <cp:keywords/>
  <dc:description/>
  <cp:lastModifiedBy>FJ-USER</cp:lastModifiedBy>
  <cp:revision>7</cp:revision>
  <cp:lastPrinted>2016-01-06T07:59:00Z</cp:lastPrinted>
  <dcterms:created xsi:type="dcterms:W3CDTF">2012-11-20T02:24:00Z</dcterms:created>
  <dcterms:modified xsi:type="dcterms:W3CDTF">2016-01-06T08:05:00Z</dcterms:modified>
</cp:coreProperties>
</file>